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6EE" w:rsidRDefault="00C406EE" w:rsidP="00C406EE">
      <w:pPr>
        <w:spacing w:line="360" w:lineRule="auto"/>
        <w:rPr>
          <w:b/>
        </w:rPr>
      </w:pPr>
      <w:r>
        <w:rPr>
          <w:b/>
        </w:rPr>
        <w:t>Úvod do studia historie</w:t>
      </w:r>
    </w:p>
    <w:p w:rsidR="00D10C0C" w:rsidRDefault="00D10C0C" w:rsidP="00C406EE">
      <w:pPr>
        <w:spacing w:line="360" w:lineRule="auto"/>
        <w:rPr>
          <w:b/>
        </w:rPr>
      </w:pPr>
      <w:r>
        <w:rPr>
          <w:b/>
        </w:rPr>
        <w:t>Ondřej Vojtěchovský</w:t>
      </w:r>
    </w:p>
    <w:p w:rsidR="00C406EE" w:rsidRDefault="00C406EE" w:rsidP="00C406EE">
      <w:pPr>
        <w:spacing w:line="360" w:lineRule="auto"/>
        <w:rPr>
          <w:b/>
        </w:rPr>
      </w:pPr>
    </w:p>
    <w:p w:rsidR="00C406EE" w:rsidRPr="005B179D" w:rsidRDefault="00C406EE" w:rsidP="00C406EE">
      <w:pPr>
        <w:jc w:val="both"/>
        <w:rPr>
          <w:b/>
        </w:rPr>
      </w:pPr>
      <w:r w:rsidRPr="005B179D">
        <w:rPr>
          <w:b/>
        </w:rPr>
        <w:t>Anotace:</w:t>
      </w:r>
    </w:p>
    <w:p w:rsidR="00C406EE" w:rsidRDefault="00C406EE" w:rsidP="00C406EE">
      <w:pPr>
        <w:jc w:val="both"/>
      </w:pPr>
      <w:r>
        <w:t>Kurs, vedený seminární formou, je určen studentům prvního ročního oboru historie. Jeho účelem je seznámit s praxí historického výzkumu a psaní odborného textu, jakož i se základními metodologickými a teoretickými otázkami historické vědy. Studenti si osvojí základy techniky práce s prameny a různé odborné žánry jako jsou zpráva, recenze, referát a odborná studie.</w:t>
      </w:r>
    </w:p>
    <w:p w:rsidR="00C406EE" w:rsidRDefault="00C406EE" w:rsidP="00C406EE">
      <w:pPr>
        <w:jc w:val="both"/>
      </w:pPr>
      <w:r>
        <w:t>Požadavky na atestaci: Pravidelná účast a aktivn</w:t>
      </w:r>
      <w:r w:rsidR="005B179D">
        <w:t xml:space="preserve">í práce během výuky, </w:t>
      </w:r>
      <w:r>
        <w:t>průběžné plnění zadaných úkolů. Zkouška formou proseminární práce.</w:t>
      </w:r>
    </w:p>
    <w:p w:rsidR="00C406EE" w:rsidRDefault="00C406EE" w:rsidP="00C406EE">
      <w:pPr>
        <w:jc w:val="both"/>
      </w:pPr>
    </w:p>
    <w:p w:rsidR="00C406EE" w:rsidRPr="005B179D" w:rsidRDefault="00C406EE" w:rsidP="005B179D">
      <w:pPr>
        <w:spacing w:after="120"/>
        <w:jc w:val="both"/>
        <w:rPr>
          <w:b/>
        </w:rPr>
      </w:pPr>
      <w:r w:rsidRPr="005B179D">
        <w:rPr>
          <w:b/>
        </w:rPr>
        <w:t>Sylabus:</w:t>
      </w:r>
    </w:p>
    <w:p w:rsidR="00C406EE" w:rsidRPr="005B179D" w:rsidRDefault="005B179D" w:rsidP="005B179D">
      <w:pPr>
        <w:spacing w:after="120"/>
        <w:jc w:val="both"/>
        <w:rPr>
          <w:i/>
        </w:rPr>
      </w:pPr>
      <w:r w:rsidRPr="005B179D">
        <w:rPr>
          <w:i/>
        </w:rPr>
        <w:t>Zimní semestr</w:t>
      </w:r>
    </w:p>
    <w:p w:rsidR="00C406EE" w:rsidRDefault="00C406EE" w:rsidP="005B179D">
      <w:pPr>
        <w:spacing w:after="120"/>
        <w:jc w:val="both"/>
      </w:pPr>
      <w:r>
        <w:t>1. Úvodní hodina. Seznámení s předmětem a požadavky</w:t>
      </w:r>
    </w:p>
    <w:p w:rsidR="00C406EE" w:rsidRDefault="00C406EE" w:rsidP="005B179D">
      <w:pPr>
        <w:spacing w:after="120"/>
        <w:jc w:val="both"/>
      </w:pPr>
      <w:r>
        <w:t>2. Co je historie? Historická věda, její vztah s příbuznými vědními obory a dopad ve společnosti</w:t>
      </w:r>
    </w:p>
    <w:p w:rsidR="00C406EE" w:rsidRDefault="00C406EE" w:rsidP="005B179D">
      <w:pPr>
        <w:spacing w:after="120"/>
        <w:jc w:val="both"/>
      </w:pPr>
      <w:r>
        <w:t>3. Členění oboru historie. Chronologie, témata,</w:t>
      </w:r>
      <w:r w:rsidR="00AB7D79">
        <w:t xml:space="preserve"> metody</w:t>
      </w:r>
    </w:p>
    <w:p w:rsidR="00C406EE" w:rsidRDefault="00C406EE" w:rsidP="005B179D">
      <w:pPr>
        <w:spacing w:after="120"/>
        <w:jc w:val="both"/>
      </w:pPr>
      <w:r>
        <w:t>4. Institucionální struktura historické vědy. Vysokoškolská pracoviště, vědecké ú</w:t>
      </w:r>
      <w:r w:rsidR="00AB7D79">
        <w:t>stavy, archivy, knihovny, muzea</w:t>
      </w:r>
    </w:p>
    <w:p w:rsidR="00AB7D79" w:rsidRDefault="00AB7D79" w:rsidP="005B179D">
      <w:pPr>
        <w:spacing w:after="120"/>
        <w:jc w:val="both"/>
      </w:pPr>
      <w:r>
        <w:t>5. Vyhledávání zdrojů. Databáze, knihovní katalogy, internet, encyklopedie, slovníky, příručky</w:t>
      </w:r>
    </w:p>
    <w:p w:rsidR="00C406EE" w:rsidRDefault="00AB7D79" w:rsidP="005B179D">
      <w:pPr>
        <w:spacing w:after="120"/>
        <w:jc w:val="both"/>
      </w:pPr>
      <w:r>
        <w:t>6</w:t>
      </w:r>
      <w:r w:rsidR="00C406EE">
        <w:t xml:space="preserve">. Literatura a prameny. Co jsou primární a co sekundární zdroje. Práce s odbornou </w:t>
      </w:r>
      <w:r>
        <w:t>literaturou</w:t>
      </w:r>
    </w:p>
    <w:p w:rsidR="00AB7D79" w:rsidRDefault="00AB7D79" w:rsidP="005B179D">
      <w:pPr>
        <w:spacing w:after="120"/>
        <w:jc w:val="both"/>
      </w:pPr>
      <w:r>
        <w:t>7</w:t>
      </w:r>
      <w:r w:rsidR="00C406EE">
        <w:t xml:space="preserve">. </w:t>
      </w:r>
      <w:r>
        <w:t>Odborná periodika</w:t>
      </w:r>
    </w:p>
    <w:p w:rsidR="00AB7D79" w:rsidRDefault="00AB7D79" w:rsidP="005B179D">
      <w:pPr>
        <w:spacing w:after="120"/>
        <w:jc w:val="both"/>
      </w:pPr>
      <w:r>
        <w:t>8. Kritika a interpretace</w:t>
      </w:r>
    </w:p>
    <w:p w:rsidR="00AB7D79" w:rsidRDefault="00AB7D79" w:rsidP="005B179D">
      <w:pPr>
        <w:spacing w:after="120"/>
        <w:jc w:val="both"/>
      </w:pPr>
      <w:r>
        <w:t>9. Volba tématu</w:t>
      </w:r>
    </w:p>
    <w:p w:rsidR="00AB7D79" w:rsidRDefault="00AB7D79" w:rsidP="005B179D">
      <w:pPr>
        <w:spacing w:after="120"/>
        <w:jc w:val="both"/>
      </w:pPr>
      <w:r>
        <w:t>10. Tvorba odborného textu. Anotace, recenze, zpráva, odborná studie, monografie</w:t>
      </w:r>
    </w:p>
    <w:p w:rsidR="00AB7D79" w:rsidRDefault="00AB7D79" w:rsidP="005B179D">
      <w:pPr>
        <w:spacing w:after="120"/>
        <w:jc w:val="both"/>
      </w:pPr>
      <w:r>
        <w:t>11. Citace, referenční aparát a etika vědecké práce</w:t>
      </w:r>
    </w:p>
    <w:p w:rsidR="00AB7D79" w:rsidRDefault="00AB7D79" w:rsidP="005B179D">
      <w:pPr>
        <w:spacing w:after="120"/>
        <w:jc w:val="both"/>
      </w:pPr>
      <w:r>
        <w:t>12. Praktická cvičení</w:t>
      </w:r>
    </w:p>
    <w:p w:rsidR="00AB7D79" w:rsidRDefault="00AB7D79" w:rsidP="005B179D">
      <w:pPr>
        <w:spacing w:after="120"/>
        <w:jc w:val="both"/>
      </w:pPr>
      <w:r>
        <w:t>13. Exkurze</w:t>
      </w:r>
    </w:p>
    <w:p w:rsidR="00E17EDA" w:rsidRDefault="00E17EDA" w:rsidP="005B179D">
      <w:pPr>
        <w:spacing w:after="120"/>
        <w:jc w:val="both"/>
      </w:pPr>
    </w:p>
    <w:p w:rsidR="00E17EDA" w:rsidRPr="00E17EDA" w:rsidRDefault="00E17EDA" w:rsidP="005B179D">
      <w:pPr>
        <w:spacing w:after="120"/>
        <w:jc w:val="both"/>
        <w:rPr>
          <w:i/>
        </w:rPr>
      </w:pPr>
      <w:r w:rsidRPr="00E17EDA">
        <w:rPr>
          <w:i/>
        </w:rPr>
        <w:t>Letní semestr</w:t>
      </w:r>
    </w:p>
    <w:p w:rsidR="00E17EDA" w:rsidRDefault="00E17EDA" w:rsidP="005B179D">
      <w:pPr>
        <w:spacing w:after="120"/>
        <w:jc w:val="both"/>
      </w:pPr>
      <w:r>
        <w:t xml:space="preserve">1. </w:t>
      </w:r>
      <w:r w:rsidR="0026660D">
        <w:t>Diskuse nad tématy proseminárních prací</w:t>
      </w:r>
    </w:p>
    <w:p w:rsidR="0026660D" w:rsidRDefault="0026660D" w:rsidP="005B179D">
      <w:pPr>
        <w:spacing w:after="120"/>
        <w:jc w:val="both"/>
      </w:pPr>
      <w:r>
        <w:t>2. Historické prameny a jejich členění</w:t>
      </w:r>
    </w:p>
    <w:p w:rsidR="0026660D" w:rsidRDefault="0026660D" w:rsidP="005B179D">
      <w:pPr>
        <w:spacing w:after="120"/>
        <w:jc w:val="both"/>
      </w:pPr>
      <w:r>
        <w:t>3. Hmotné prameny</w:t>
      </w:r>
    </w:p>
    <w:p w:rsidR="002748AF" w:rsidRDefault="0026660D" w:rsidP="005B179D">
      <w:pPr>
        <w:spacing w:after="120"/>
        <w:jc w:val="both"/>
      </w:pPr>
      <w:r>
        <w:t>4. Vizuální prameny. Obraz, fotografie, film</w:t>
      </w:r>
    </w:p>
    <w:p w:rsidR="002748AF" w:rsidRDefault="002748AF" w:rsidP="005B179D">
      <w:pPr>
        <w:spacing w:after="120"/>
        <w:jc w:val="both"/>
      </w:pPr>
      <w:r>
        <w:t>5. Kartografické prameny</w:t>
      </w:r>
    </w:p>
    <w:p w:rsidR="002748AF" w:rsidRDefault="002748AF" w:rsidP="005B179D">
      <w:pPr>
        <w:spacing w:after="120"/>
        <w:jc w:val="both"/>
      </w:pPr>
      <w:r>
        <w:t>6</w:t>
      </w:r>
      <w:r w:rsidR="0026660D">
        <w:t>. Orální historie, práce s</w:t>
      </w:r>
      <w:r>
        <w:t> </w:t>
      </w:r>
      <w:r w:rsidR="0026660D">
        <w:t>pamětníkem</w:t>
      </w:r>
    </w:p>
    <w:p w:rsidR="0026660D" w:rsidRDefault="002748AF" w:rsidP="005B179D">
      <w:pPr>
        <w:spacing w:after="120"/>
        <w:jc w:val="both"/>
      </w:pPr>
      <w:r>
        <w:t>7</w:t>
      </w:r>
      <w:r w:rsidR="0026660D">
        <w:t xml:space="preserve">. Deníky, </w:t>
      </w:r>
      <w:r>
        <w:t xml:space="preserve">soukromá </w:t>
      </w:r>
      <w:r w:rsidR="0026660D">
        <w:t>korespondence, memoáry</w:t>
      </w:r>
    </w:p>
    <w:p w:rsidR="0026660D" w:rsidRDefault="002748AF" w:rsidP="005B179D">
      <w:pPr>
        <w:spacing w:after="120"/>
        <w:jc w:val="both"/>
      </w:pPr>
      <w:r>
        <w:t>8</w:t>
      </w:r>
      <w:r w:rsidR="0026660D">
        <w:t>. Písemné prameny úřední provenience</w:t>
      </w:r>
    </w:p>
    <w:p w:rsidR="002748AF" w:rsidRDefault="002748AF" w:rsidP="005B179D">
      <w:pPr>
        <w:spacing w:after="120"/>
        <w:jc w:val="both"/>
      </w:pPr>
      <w:r>
        <w:t>9. Praktická cvičení II. Analýza historického pramene</w:t>
      </w:r>
    </w:p>
    <w:p w:rsidR="002748AF" w:rsidRDefault="002748AF" w:rsidP="005B179D">
      <w:pPr>
        <w:spacing w:after="120"/>
        <w:jc w:val="both"/>
      </w:pPr>
      <w:r>
        <w:lastRenderedPageBreak/>
        <w:t>10</w:t>
      </w:r>
      <w:r w:rsidR="0026660D">
        <w:t xml:space="preserve">. </w:t>
      </w:r>
      <w:r>
        <w:t>Metodologie a metody historické práce</w:t>
      </w:r>
    </w:p>
    <w:p w:rsidR="002748AF" w:rsidRDefault="002748AF" w:rsidP="005B179D">
      <w:pPr>
        <w:spacing w:after="120"/>
        <w:jc w:val="both"/>
      </w:pPr>
      <w:r>
        <w:t>11. Tvorba odborného textu II se zaměřením na psaní proseminární práce</w:t>
      </w:r>
    </w:p>
    <w:p w:rsidR="007D1D20" w:rsidRDefault="002748AF" w:rsidP="005B179D">
      <w:pPr>
        <w:spacing w:after="120"/>
        <w:jc w:val="both"/>
      </w:pPr>
      <w:r>
        <w:t>12.</w:t>
      </w:r>
      <w:r w:rsidR="00731C07">
        <w:t xml:space="preserve"> Etika vědecké práce</w:t>
      </w:r>
      <w:bookmarkStart w:id="0" w:name="_GoBack"/>
      <w:bookmarkEnd w:id="0"/>
    </w:p>
    <w:p w:rsidR="002748AF" w:rsidRDefault="002748AF" w:rsidP="005B179D">
      <w:pPr>
        <w:spacing w:after="120"/>
        <w:jc w:val="both"/>
      </w:pPr>
      <w:r>
        <w:t>13. Exkurze</w:t>
      </w:r>
    </w:p>
    <w:p w:rsidR="00C406EE" w:rsidRDefault="00C406EE" w:rsidP="005B179D">
      <w:pPr>
        <w:spacing w:after="120"/>
        <w:jc w:val="both"/>
      </w:pPr>
    </w:p>
    <w:p w:rsidR="00C406EE" w:rsidRDefault="00C406EE" w:rsidP="00C406EE"/>
    <w:p w:rsidR="00C406EE" w:rsidRPr="005B179D" w:rsidRDefault="00AB7D79" w:rsidP="005B179D">
      <w:pPr>
        <w:spacing w:after="120"/>
        <w:rPr>
          <w:b/>
        </w:rPr>
      </w:pPr>
      <w:r w:rsidRPr="005B179D">
        <w:rPr>
          <w:b/>
        </w:rPr>
        <w:t>L</w:t>
      </w:r>
      <w:r w:rsidR="00C406EE" w:rsidRPr="005B179D">
        <w:rPr>
          <w:b/>
        </w:rPr>
        <w:t>iteratura:</w:t>
      </w:r>
    </w:p>
    <w:p w:rsidR="005B179D" w:rsidRPr="005B179D" w:rsidRDefault="005B179D" w:rsidP="005B179D">
      <w:pPr>
        <w:spacing w:after="120"/>
      </w:pPr>
      <w:proofErr w:type="spellStart"/>
      <w:r w:rsidRPr="005B179D">
        <w:t>Bloch</w:t>
      </w:r>
      <w:proofErr w:type="spellEnd"/>
      <w:r w:rsidRPr="005B179D">
        <w:t xml:space="preserve"> M., </w:t>
      </w:r>
      <w:r w:rsidRPr="005B179D">
        <w:rPr>
          <w:i/>
        </w:rPr>
        <w:t>Obrana historie aneb historik</w:t>
      </w:r>
      <w:r w:rsidRPr="005B179D">
        <w:t xml:space="preserve"> </w:t>
      </w:r>
      <w:r w:rsidRPr="005B179D">
        <w:rPr>
          <w:i/>
        </w:rPr>
        <w:t>a jeho řemeslo</w:t>
      </w:r>
      <w:r w:rsidRPr="005B179D">
        <w:t>, Praha 2011.</w:t>
      </w:r>
    </w:p>
    <w:p w:rsidR="005B179D" w:rsidRPr="005B179D" w:rsidRDefault="005B179D" w:rsidP="005B179D">
      <w:pPr>
        <w:pStyle w:val="Normln0"/>
        <w:spacing w:after="120"/>
        <w:rPr>
          <w:sz w:val="24"/>
          <w:szCs w:val="24"/>
        </w:rPr>
      </w:pPr>
      <w:proofErr w:type="spellStart"/>
      <w:r w:rsidRPr="005B179D">
        <w:rPr>
          <w:sz w:val="24"/>
          <w:szCs w:val="24"/>
        </w:rPr>
        <w:t>Burke</w:t>
      </w:r>
      <w:proofErr w:type="spellEnd"/>
      <w:r w:rsidRPr="005B179D">
        <w:rPr>
          <w:sz w:val="24"/>
          <w:szCs w:val="24"/>
        </w:rPr>
        <w:t xml:space="preserve"> P., </w:t>
      </w:r>
      <w:r w:rsidRPr="005B179D">
        <w:rPr>
          <w:i/>
          <w:sz w:val="24"/>
          <w:szCs w:val="24"/>
        </w:rPr>
        <w:t>Francouzská revoluce v historiografii</w:t>
      </w:r>
      <w:r w:rsidRPr="005B179D">
        <w:rPr>
          <w:sz w:val="24"/>
          <w:szCs w:val="24"/>
        </w:rPr>
        <w:t>, Praha 2004.</w:t>
      </w:r>
    </w:p>
    <w:p w:rsidR="005B179D" w:rsidRDefault="005B179D" w:rsidP="005B179D">
      <w:pPr>
        <w:spacing w:after="120"/>
      </w:pPr>
      <w:proofErr w:type="spellStart"/>
      <w:r w:rsidRPr="005B179D">
        <w:t>Carr</w:t>
      </w:r>
      <w:proofErr w:type="spellEnd"/>
      <w:r w:rsidRPr="005B179D">
        <w:t xml:space="preserve"> Edward, </w:t>
      </w:r>
      <w:r w:rsidRPr="005B179D">
        <w:rPr>
          <w:i/>
        </w:rPr>
        <w:t xml:space="preserve">Co je </w:t>
      </w:r>
      <w:proofErr w:type="gramStart"/>
      <w:r w:rsidRPr="005B179D">
        <w:rPr>
          <w:i/>
        </w:rPr>
        <w:t>historie?</w:t>
      </w:r>
      <w:r w:rsidRPr="005B179D">
        <w:t>,</w:t>
      </w:r>
      <w:proofErr w:type="gramEnd"/>
      <w:r w:rsidRPr="005B179D">
        <w:t xml:space="preserve"> Praha 1967</w:t>
      </w:r>
      <w:r w:rsidR="000632EB">
        <w:t>.</w:t>
      </w:r>
    </w:p>
    <w:p w:rsidR="000632EB" w:rsidRPr="005B179D" w:rsidRDefault="000632EB" w:rsidP="005B179D">
      <w:pPr>
        <w:spacing w:after="120"/>
      </w:pPr>
      <w:proofErr w:type="spellStart"/>
      <w:r>
        <w:t>Cullen</w:t>
      </w:r>
      <w:proofErr w:type="spellEnd"/>
      <w:r>
        <w:t xml:space="preserve">, Jim, </w:t>
      </w:r>
      <w:proofErr w:type="spellStart"/>
      <w:r w:rsidRPr="000632EB">
        <w:rPr>
          <w:i/>
        </w:rPr>
        <w:t>Essaying</w:t>
      </w:r>
      <w:proofErr w:type="spellEnd"/>
      <w:r w:rsidRPr="000632EB">
        <w:rPr>
          <w:i/>
        </w:rPr>
        <w:t xml:space="preserve"> </w:t>
      </w:r>
      <w:proofErr w:type="spellStart"/>
      <w:r w:rsidRPr="000632EB">
        <w:rPr>
          <w:i/>
        </w:rPr>
        <w:t>the</w:t>
      </w:r>
      <w:proofErr w:type="spellEnd"/>
      <w:r w:rsidRPr="000632EB">
        <w:rPr>
          <w:i/>
        </w:rPr>
        <w:t xml:space="preserve"> Past. </w:t>
      </w:r>
      <w:proofErr w:type="spellStart"/>
      <w:r w:rsidRPr="000632EB">
        <w:rPr>
          <w:i/>
        </w:rPr>
        <w:t>How</w:t>
      </w:r>
      <w:proofErr w:type="spellEnd"/>
      <w:r w:rsidRPr="000632EB">
        <w:rPr>
          <w:i/>
        </w:rPr>
        <w:t xml:space="preserve"> to </w:t>
      </w:r>
      <w:proofErr w:type="spellStart"/>
      <w:r w:rsidRPr="000632EB">
        <w:rPr>
          <w:i/>
        </w:rPr>
        <w:t>Read</w:t>
      </w:r>
      <w:proofErr w:type="spellEnd"/>
      <w:r w:rsidRPr="000632EB">
        <w:rPr>
          <w:i/>
        </w:rPr>
        <w:t xml:space="preserve">, </w:t>
      </w:r>
      <w:proofErr w:type="spellStart"/>
      <w:r w:rsidRPr="000632EB">
        <w:rPr>
          <w:i/>
        </w:rPr>
        <w:t>Write</w:t>
      </w:r>
      <w:proofErr w:type="spellEnd"/>
      <w:r w:rsidRPr="000632EB">
        <w:rPr>
          <w:i/>
        </w:rPr>
        <w:t xml:space="preserve"> and </w:t>
      </w:r>
      <w:proofErr w:type="spellStart"/>
      <w:r w:rsidRPr="000632EB">
        <w:rPr>
          <w:i/>
        </w:rPr>
        <w:t>Think</w:t>
      </w:r>
      <w:proofErr w:type="spellEnd"/>
      <w:r w:rsidRPr="000632EB">
        <w:rPr>
          <w:i/>
        </w:rPr>
        <w:t xml:space="preserve"> </w:t>
      </w:r>
      <w:proofErr w:type="spellStart"/>
      <w:r w:rsidRPr="000632EB">
        <w:rPr>
          <w:i/>
        </w:rPr>
        <w:t>about</w:t>
      </w:r>
      <w:proofErr w:type="spellEnd"/>
      <w:r w:rsidRPr="000632EB">
        <w:rPr>
          <w:i/>
        </w:rPr>
        <w:t xml:space="preserve"> </w:t>
      </w:r>
      <w:proofErr w:type="spellStart"/>
      <w:r w:rsidRPr="000632EB">
        <w:rPr>
          <w:i/>
        </w:rPr>
        <w:t>History</w:t>
      </w:r>
      <w:proofErr w:type="spellEnd"/>
      <w:r>
        <w:t xml:space="preserve">, </w:t>
      </w:r>
      <w:proofErr w:type="spellStart"/>
      <w:r>
        <w:t>Malden</w:t>
      </w:r>
      <w:proofErr w:type="spellEnd"/>
      <w:r>
        <w:t xml:space="preserve"> 2013.</w:t>
      </w:r>
    </w:p>
    <w:p w:rsidR="005B179D" w:rsidRPr="005B179D" w:rsidRDefault="005B179D" w:rsidP="005B179D">
      <w:pPr>
        <w:spacing w:after="120"/>
        <w:ind w:left="240" w:hanging="240"/>
        <w:rPr>
          <w:color w:val="000000"/>
        </w:rPr>
      </w:pPr>
      <w:proofErr w:type="spellStart"/>
      <w:r w:rsidRPr="005B179D">
        <w:rPr>
          <w:color w:val="000000"/>
        </w:rPr>
        <w:t>Čmejrková</w:t>
      </w:r>
      <w:proofErr w:type="spellEnd"/>
      <w:r w:rsidRPr="005B179D">
        <w:rPr>
          <w:color w:val="000000"/>
        </w:rPr>
        <w:t xml:space="preserve">, S., Daneš, F., Světlá, J., </w:t>
      </w:r>
      <w:r w:rsidRPr="005B179D">
        <w:rPr>
          <w:i/>
          <w:color w:val="000000"/>
        </w:rPr>
        <w:t>Jak napsat odborný text</w:t>
      </w:r>
      <w:r w:rsidRPr="005B179D">
        <w:rPr>
          <w:color w:val="000000"/>
        </w:rPr>
        <w:t>, Praha 1999.</w:t>
      </w:r>
    </w:p>
    <w:p w:rsidR="005B179D" w:rsidRPr="005B179D" w:rsidRDefault="005B179D" w:rsidP="005B179D">
      <w:pPr>
        <w:spacing w:after="120"/>
        <w:ind w:left="238" w:hanging="238"/>
      </w:pPr>
      <w:proofErr w:type="spellStart"/>
      <w:r w:rsidRPr="005B179D">
        <w:t>Eco</w:t>
      </w:r>
      <w:proofErr w:type="spellEnd"/>
      <w:r w:rsidRPr="005B179D">
        <w:t xml:space="preserve">, U., </w:t>
      </w:r>
      <w:r w:rsidRPr="005B179D">
        <w:rPr>
          <w:i/>
        </w:rPr>
        <w:t>Jak napsat diplomovou práci</w:t>
      </w:r>
      <w:r w:rsidRPr="005B179D">
        <w:t>, Olomouc 1997.</w:t>
      </w:r>
    </w:p>
    <w:p w:rsidR="005B179D" w:rsidRPr="005B179D" w:rsidRDefault="005B179D" w:rsidP="005B179D">
      <w:pPr>
        <w:spacing w:after="120"/>
        <w:ind w:left="238" w:hanging="238"/>
      </w:pPr>
      <w:proofErr w:type="spellStart"/>
      <w:r w:rsidRPr="005B179D">
        <w:t>Gurevič</w:t>
      </w:r>
      <w:proofErr w:type="spellEnd"/>
      <w:r w:rsidRPr="005B179D">
        <w:t xml:space="preserve">, A. J., </w:t>
      </w:r>
      <w:r w:rsidRPr="005B179D">
        <w:rPr>
          <w:i/>
        </w:rPr>
        <w:t>Historikova historie</w:t>
      </w:r>
      <w:r w:rsidRPr="005B179D">
        <w:t>, Praha 2007.</w:t>
      </w:r>
    </w:p>
    <w:p w:rsidR="005B179D" w:rsidRPr="005B179D" w:rsidRDefault="005B179D" w:rsidP="005B179D">
      <w:pPr>
        <w:spacing w:after="120"/>
      </w:pPr>
      <w:r w:rsidRPr="005B179D">
        <w:t xml:space="preserve">Havelka, M., </w:t>
      </w:r>
      <w:r w:rsidRPr="005B179D">
        <w:rPr>
          <w:i/>
        </w:rPr>
        <w:t>Dějiny a smysl</w:t>
      </w:r>
      <w:r w:rsidRPr="005B179D">
        <w:t>, Praha 2001.</w:t>
      </w:r>
    </w:p>
    <w:p w:rsidR="005B179D" w:rsidRPr="005B179D" w:rsidRDefault="005B179D" w:rsidP="005B179D">
      <w:pPr>
        <w:spacing w:after="120"/>
      </w:pPr>
      <w:r w:rsidRPr="005B179D">
        <w:t xml:space="preserve">Havránek J., Myška M., Paclík J., </w:t>
      </w:r>
      <w:r w:rsidRPr="005B179D">
        <w:rPr>
          <w:i/>
        </w:rPr>
        <w:t>Úvod do studia dějepisu</w:t>
      </w:r>
      <w:r w:rsidRPr="005B179D">
        <w:t>, Praha 1967.</w:t>
      </w:r>
    </w:p>
    <w:p w:rsidR="005B179D" w:rsidRPr="005B179D" w:rsidRDefault="005B179D" w:rsidP="005B179D">
      <w:pPr>
        <w:spacing w:after="120"/>
      </w:pPr>
      <w:r w:rsidRPr="005B179D">
        <w:t xml:space="preserve">Horský J., </w:t>
      </w:r>
      <w:r w:rsidRPr="005B179D">
        <w:rPr>
          <w:i/>
        </w:rPr>
        <w:t>Dějepisectví mezi vědou a vyprávěním</w:t>
      </w:r>
      <w:r w:rsidRPr="005B179D">
        <w:t>, Praha 2009.</w:t>
      </w:r>
    </w:p>
    <w:p w:rsidR="005B179D" w:rsidRPr="005B179D" w:rsidRDefault="005B179D" w:rsidP="005B179D">
      <w:pPr>
        <w:spacing w:after="120"/>
      </w:pPr>
      <w:r w:rsidRPr="005B179D">
        <w:t xml:space="preserve">Hroch M. a kol., </w:t>
      </w:r>
      <w:r w:rsidRPr="005B179D">
        <w:rPr>
          <w:i/>
        </w:rPr>
        <w:t>Úvod do studia dějepisu</w:t>
      </w:r>
      <w:r w:rsidRPr="005B179D">
        <w:t>, Praha 1985.</w:t>
      </w:r>
    </w:p>
    <w:p w:rsidR="005B179D" w:rsidRPr="005B179D" w:rsidRDefault="005B179D" w:rsidP="005B179D">
      <w:pPr>
        <w:spacing w:after="120"/>
      </w:pPr>
      <w:proofErr w:type="spellStart"/>
      <w:r w:rsidRPr="005B179D">
        <w:t>Iggers</w:t>
      </w:r>
      <w:proofErr w:type="spellEnd"/>
      <w:r w:rsidRPr="005B179D">
        <w:t xml:space="preserve"> G., </w:t>
      </w:r>
      <w:r w:rsidRPr="005B179D">
        <w:rPr>
          <w:i/>
        </w:rPr>
        <w:t>Dějepisectví ve 20. století,</w:t>
      </w:r>
      <w:r w:rsidRPr="005B179D">
        <w:t xml:space="preserve"> Praha 2002.</w:t>
      </w:r>
    </w:p>
    <w:p w:rsidR="000632EB" w:rsidRPr="005B179D" w:rsidRDefault="005B179D" w:rsidP="005B179D">
      <w:pPr>
        <w:spacing w:after="120"/>
      </w:pPr>
      <w:proofErr w:type="spellStart"/>
      <w:r w:rsidRPr="005B179D">
        <w:t>Iggersovi</w:t>
      </w:r>
      <w:proofErr w:type="spellEnd"/>
      <w:r w:rsidRPr="005B179D">
        <w:t xml:space="preserve"> G. a V., </w:t>
      </w:r>
      <w:r w:rsidRPr="005B179D">
        <w:rPr>
          <w:i/>
        </w:rPr>
        <w:t>Dva pohledy na dějiny</w:t>
      </w:r>
      <w:r w:rsidRPr="005B179D">
        <w:t>, Praha 2006.</w:t>
      </w:r>
    </w:p>
    <w:p w:rsidR="000632EB" w:rsidRDefault="000632EB" w:rsidP="005B179D">
      <w:pPr>
        <w:spacing w:after="120"/>
      </w:pPr>
      <w:r w:rsidRPr="000632EB">
        <w:t>J</w:t>
      </w:r>
      <w:r>
        <w:t>ordanova</w:t>
      </w:r>
      <w:r w:rsidRPr="000632EB">
        <w:t>, L</w:t>
      </w:r>
      <w:r>
        <w:t>. J.,</w:t>
      </w:r>
      <w:r w:rsidRPr="000632EB">
        <w:t> </w:t>
      </w:r>
      <w:proofErr w:type="spellStart"/>
      <w:r w:rsidRPr="000632EB">
        <w:rPr>
          <w:i/>
          <w:iCs/>
        </w:rPr>
        <w:t>History in</w:t>
      </w:r>
      <w:proofErr w:type="spellEnd"/>
      <w:r w:rsidRPr="000632EB">
        <w:rPr>
          <w:i/>
          <w:iCs/>
        </w:rPr>
        <w:t xml:space="preserve"> </w:t>
      </w:r>
      <w:proofErr w:type="spellStart"/>
      <w:r w:rsidRPr="000632EB">
        <w:rPr>
          <w:i/>
          <w:iCs/>
        </w:rPr>
        <w:t>practice</w:t>
      </w:r>
      <w:proofErr w:type="spellEnd"/>
      <w:r w:rsidRPr="000632EB">
        <w:t>. London</w:t>
      </w:r>
      <w:r>
        <w:t xml:space="preserve"> </w:t>
      </w:r>
      <w:r w:rsidRPr="000632EB">
        <w:t>2019.</w:t>
      </w:r>
    </w:p>
    <w:p w:rsidR="00E17EDA" w:rsidRPr="005B179D" w:rsidRDefault="00E17EDA" w:rsidP="005B179D">
      <w:pPr>
        <w:spacing w:after="120"/>
      </w:pPr>
      <w:proofErr w:type="spellStart"/>
      <w:r w:rsidRPr="00E17EDA">
        <w:t>J</w:t>
      </w:r>
      <w:r>
        <w:t>udt</w:t>
      </w:r>
      <w:proofErr w:type="spellEnd"/>
      <w:r w:rsidRPr="00E17EDA">
        <w:t>, T</w:t>
      </w:r>
      <w:r>
        <w:t>.</w:t>
      </w:r>
      <w:r w:rsidRPr="00E17EDA">
        <w:t xml:space="preserve"> a </w:t>
      </w:r>
      <w:proofErr w:type="spellStart"/>
      <w:r w:rsidRPr="00E17EDA">
        <w:t>S</w:t>
      </w:r>
      <w:r>
        <w:t>nyder</w:t>
      </w:r>
      <w:proofErr w:type="spellEnd"/>
      <w:r w:rsidRPr="00E17EDA">
        <w:t>, T.</w:t>
      </w:r>
      <w:r>
        <w:t>,</w:t>
      </w:r>
      <w:r w:rsidRPr="00E17EDA">
        <w:t> </w:t>
      </w:r>
      <w:r w:rsidRPr="00E17EDA">
        <w:rPr>
          <w:i/>
          <w:iCs/>
        </w:rPr>
        <w:t xml:space="preserve">Intelektuál ve dvacátém století: rozhovor </w:t>
      </w:r>
      <w:proofErr w:type="spellStart"/>
      <w:r w:rsidRPr="00E17EDA">
        <w:rPr>
          <w:i/>
          <w:iCs/>
        </w:rPr>
        <w:t>Timothyho</w:t>
      </w:r>
      <w:proofErr w:type="spellEnd"/>
      <w:r w:rsidRPr="00E17EDA">
        <w:rPr>
          <w:i/>
          <w:iCs/>
        </w:rPr>
        <w:t xml:space="preserve"> </w:t>
      </w:r>
      <w:proofErr w:type="spellStart"/>
      <w:r w:rsidRPr="00E17EDA">
        <w:rPr>
          <w:i/>
          <w:iCs/>
        </w:rPr>
        <w:t>Snydera</w:t>
      </w:r>
      <w:proofErr w:type="spellEnd"/>
      <w:r w:rsidRPr="00E17EDA">
        <w:rPr>
          <w:i/>
          <w:iCs/>
        </w:rPr>
        <w:t xml:space="preserve"> s Tonym </w:t>
      </w:r>
      <w:proofErr w:type="spellStart"/>
      <w:r w:rsidRPr="00E17EDA">
        <w:rPr>
          <w:i/>
          <w:iCs/>
        </w:rPr>
        <w:t>Judtem</w:t>
      </w:r>
      <w:proofErr w:type="spellEnd"/>
      <w:r>
        <w:t xml:space="preserve">, </w:t>
      </w:r>
      <w:r w:rsidRPr="00E17EDA">
        <w:t>Praha</w:t>
      </w:r>
      <w:r>
        <w:t xml:space="preserve"> </w:t>
      </w:r>
      <w:r w:rsidRPr="00E17EDA">
        <w:t>2013. </w:t>
      </w:r>
    </w:p>
    <w:p w:rsidR="005B179D" w:rsidRPr="005B179D" w:rsidRDefault="005B179D" w:rsidP="005B179D">
      <w:pPr>
        <w:spacing w:after="120"/>
      </w:pPr>
      <w:r w:rsidRPr="005B179D">
        <w:t xml:space="preserve">Kalista Z., </w:t>
      </w:r>
      <w:r w:rsidRPr="005B179D">
        <w:rPr>
          <w:i/>
        </w:rPr>
        <w:t>Cesty historikova myšlení</w:t>
      </w:r>
      <w:r w:rsidRPr="005B179D">
        <w:t>, Praha 2002.</w:t>
      </w:r>
    </w:p>
    <w:p w:rsidR="005B179D" w:rsidRDefault="005B179D" w:rsidP="005B179D">
      <w:pPr>
        <w:spacing w:after="120"/>
      </w:pPr>
      <w:proofErr w:type="spellStart"/>
      <w:r w:rsidRPr="005B179D">
        <w:t>Le</w:t>
      </w:r>
      <w:proofErr w:type="spellEnd"/>
      <w:r w:rsidRPr="005B179D">
        <w:t xml:space="preserve"> </w:t>
      </w:r>
      <w:proofErr w:type="spellStart"/>
      <w:r w:rsidRPr="005B179D">
        <w:t>Goff</w:t>
      </w:r>
      <w:proofErr w:type="spellEnd"/>
      <w:r w:rsidRPr="005B179D">
        <w:t xml:space="preserve">, J., </w:t>
      </w:r>
      <w:r w:rsidRPr="005B179D">
        <w:rPr>
          <w:i/>
        </w:rPr>
        <w:t>Paměť a dějiny</w:t>
      </w:r>
      <w:r>
        <w:t>, Praha 2007.</w:t>
      </w:r>
    </w:p>
    <w:p w:rsidR="005B179D" w:rsidRPr="005B179D" w:rsidRDefault="005B179D" w:rsidP="005B179D">
      <w:pPr>
        <w:spacing w:after="120"/>
      </w:pPr>
      <w:r w:rsidRPr="005B179D">
        <w:t xml:space="preserve">Marek J., </w:t>
      </w:r>
      <w:r w:rsidRPr="005B179D">
        <w:rPr>
          <w:i/>
        </w:rPr>
        <w:t>O historismu a dějepisectví</w:t>
      </w:r>
      <w:r w:rsidRPr="005B179D">
        <w:t>, Praha 1992.</w:t>
      </w:r>
    </w:p>
    <w:p w:rsidR="005B179D" w:rsidRPr="005B179D" w:rsidRDefault="005B179D" w:rsidP="005B179D">
      <w:pPr>
        <w:spacing w:after="120"/>
      </w:pPr>
      <w:r w:rsidRPr="005B179D">
        <w:t xml:space="preserve">Pekař, J., </w:t>
      </w:r>
      <w:r w:rsidRPr="005B179D">
        <w:rPr>
          <w:i/>
        </w:rPr>
        <w:t>O smyslu českých dějin</w:t>
      </w:r>
      <w:r w:rsidRPr="005B179D">
        <w:t>, Praha 1990.</w:t>
      </w:r>
    </w:p>
    <w:p w:rsidR="005B179D" w:rsidRPr="005B179D" w:rsidRDefault="005B179D" w:rsidP="005B179D">
      <w:pPr>
        <w:spacing w:after="120"/>
      </w:pPr>
      <w:r w:rsidRPr="005B179D">
        <w:t xml:space="preserve">Petráň J. a kol., </w:t>
      </w:r>
      <w:r w:rsidRPr="005B179D">
        <w:rPr>
          <w:i/>
        </w:rPr>
        <w:t>Úvod do studia dějepisu, III., Nauka o historických pramenech</w:t>
      </w:r>
      <w:r w:rsidRPr="005B179D">
        <w:t>, Praha 1983.</w:t>
      </w:r>
    </w:p>
    <w:p w:rsidR="005B179D" w:rsidRPr="005B179D" w:rsidRDefault="005B179D" w:rsidP="005B179D">
      <w:pPr>
        <w:spacing w:after="120"/>
      </w:pPr>
      <w:r w:rsidRPr="005B179D">
        <w:t xml:space="preserve">Storchová, L. a kol., </w:t>
      </w:r>
      <w:r w:rsidRPr="005B179D">
        <w:rPr>
          <w:i/>
        </w:rPr>
        <w:t>Koncepty a dějiny. Proměny pojmů v současné historické vědě</w:t>
      </w:r>
      <w:r w:rsidRPr="005B179D">
        <w:t>, Praha 2014.</w:t>
      </w:r>
    </w:p>
    <w:p w:rsidR="005B179D" w:rsidRPr="005B179D" w:rsidRDefault="005B179D" w:rsidP="005B179D">
      <w:pPr>
        <w:spacing w:after="120"/>
      </w:pPr>
      <w:r w:rsidRPr="005B179D">
        <w:t xml:space="preserve">Třeštík, D., </w:t>
      </w:r>
      <w:r w:rsidRPr="005B179D">
        <w:rPr>
          <w:i/>
        </w:rPr>
        <w:t>Češi a dějiny v postmoderním očistci</w:t>
      </w:r>
      <w:r w:rsidRPr="005B179D">
        <w:t>, Praha 2005.</w:t>
      </w:r>
    </w:p>
    <w:p w:rsidR="005B179D" w:rsidRPr="005B179D" w:rsidRDefault="005B179D" w:rsidP="005B179D">
      <w:pPr>
        <w:spacing w:after="120"/>
      </w:pPr>
      <w:r w:rsidRPr="005B179D">
        <w:t xml:space="preserve">Třeštík, D., </w:t>
      </w:r>
      <w:r w:rsidRPr="005B179D">
        <w:rPr>
          <w:i/>
        </w:rPr>
        <w:t>Mysliti dějiny</w:t>
      </w:r>
      <w:r w:rsidRPr="005B179D">
        <w:t>, Praha 1999.</w:t>
      </w:r>
    </w:p>
    <w:p w:rsidR="005B179D" w:rsidRPr="005B179D" w:rsidRDefault="005B179D" w:rsidP="005B179D">
      <w:pPr>
        <w:spacing w:after="120"/>
      </w:pPr>
      <w:r w:rsidRPr="005B179D">
        <w:t>Vaculík, J. –</w:t>
      </w:r>
      <w:r w:rsidR="000632EB">
        <w:t xml:space="preserve"> </w:t>
      </w:r>
      <w:r w:rsidRPr="005B179D">
        <w:t xml:space="preserve">Čapka, F., </w:t>
      </w:r>
      <w:r w:rsidRPr="005B179D">
        <w:rPr>
          <w:i/>
        </w:rPr>
        <w:t>Úvod do studia dějepisu a historický proseminář</w:t>
      </w:r>
      <w:r w:rsidRPr="005B179D">
        <w:t>, Brno 2000.</w:t>
      </w:r>
    </w:p>
    <w:p w:rsidR="005B179D" w:rsidRPr="005B179D" w:rsidRDefault="005B179D" w:rsidP="005B179D">
      <w:pPr>
        <w:spacing w:after="120"/>
      </w:pPr>
      <w:r w:rsidRPr="005B179D">
        <w:t xml:space="preserve">Vaněk, M., </w:t>
      </w:r>
      <w:r w:rsidRPr="005B179D">
        <w:rPr>
          <w:i/>
        </w:rPr>
        <w:t>Orální historie ve výzkumu soudobých dějin</w:t>
      </w:r>
      <w:r w:rsidRPr="005B179D">
        <w:t>, Praha 2004.</w:t>
      </w:r>
    </w:p>
    <w:p w:rsidR="005B179D" w:rsidRPr="005B179D" w:rsidRDefault="005B179D" w:rsidP="005B179D">
      <w:pPr>
        <w:spacing w:after="120"/>
      </w:pPr>
      <w:r w:rsidRPr="005B179D">
        <w:t xml:space="preserve">Vašíček, Z., </w:t>
      </w:r>
      <w:r w:rsidRPr="005B179D">
        <w:rPr>
          <w:i/>
        </w:rPr>
        <w:t>Obrazy minulosti</w:t>
      </w:r>
      <w:r w:rsidRPr="005B179D">
        <w:t>, Praha 1994.</w:t>
      </w:r>
    </w:p>
    <w:p w:rsidR="00E17EDA" w:rsidRDefault="005B179D" w:rsidP="007D1D20">
      <w:pPr>
        <w:spacing w:after="120"/>
      </w:pPr>
      <w:proofErr w:type="spellStart"/>
      <w:r w:rsidRPr="005B179D">
        <w:t>Veyne</w:t>
      </w:r>
      <w:proofErr w:type="spellEnd"/>
      <w:r w:rsidRPr="005B179D">
        <w:t xml:space="preserve">, P., </w:t>
      </w:r>
      <w:r w:rsidRPr="005B179D">
        <w:rPr>
          <w:i/>
        </w:rPr>
        <w:t>Jak se píšou dějiny</w:t>
      </w:r>
      <w:r w:rsidRPr="005B179D">
        <w:t>, Červený Kostelec 2010.</w:t>
      </w:r>
    </w:p>
    <w:sectPr w:rsidR="00E17EDA" w:rsidSect="00E17EDA">
      <w:pgSz w:w="11907" w:h="16840"/>
      <w:pgMar w:top="1418" w:right="1418" w:bottom="1418" w:left="1418" w:header="170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EE"/>
    <w:rsid w:val="000632EB"/>
    <w:rsid w:val="00141EA0"/>
    <w:rsid w:val="0026660D"/>
    <w:rsid w:val="002748AF"/>
    <w:rsid w:val="00441718"/>
    <w:rsid w:val="005B179D"/>
    <w:rsid w:val="00731C07"/>
    <w:rsid w:val="007D1D20"/>
    <w:rsid w:val="00AB7D79"/>
    <w:rsid w:val="00C406EE"/>
    <w:rsid w:val="00CC13E9"/>
    <w:rsid w:val="00D10C0C"/>
    <w:rsid w:val="00E17EDA"/>
    <w:rsid w:val="00F77666"/>
    <w:rsid w:val="00F8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E1BB"/>
  <w15:chartTrackingRefBased/>
  <w15:docId w15:val="{6CF943C2-E3A8-493A-AD7B-A0CCEDFC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C406EE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Vojtěchovský Ondřej, PhDr., Ph.D.</dc:creator>
  <cp:keywords/>
  <dc:description/>
  <cp:lastModifiedBy>Vojtěchovský Ondřej, PhDr., Ph.D.</cp:lastModifiedBy>
  <cp:revision>2</cp:revision>
  <dcterms:created xsi:type="dcterms:W3CDTF">2021-10-05T14:29:00Z</dcterms:created>
  <dcterms:modified xsi:type="dcterms:W3CDTF">2021-10-05T14:29:00Z</dcterms:modified>
</cp:coreProperties>
</file>