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D1" w:rsidRPr="00427ED9" w:rsidRDefault="002E0D0D" w:rsidP="00427E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7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Palácové převraty v severní a východní Evropě</w:t>
      </w:r>
    </w:p>
    <w:p w:rsidR="002741E8" w:rsidRPr="00427ED9" w:rsidRDefault="002741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Palace</w:t>
      </w:r>
      <w:proofErr w:type="spellEnd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133E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coup</w:t>
      </w:r>
      <w:proofErr w:type="spellEnd"/>
      <w:r w:rsidR="008A133E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133E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d'états</w:t>
      </w:r>
      <w:proofErr w:type="spellEnd"/>
      <w:r w:rsidR="008A133E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North</w:t>
      </w:r>
      <w:r w:rsidR="00642022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ern</w:t>
      </w:r>
      <w:proofErr w:type="spellEnd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East</w:t>
      </w:r>
      <w:r w:rsidR="00642022"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ern</w:t>
      </w:r>
      <w:proofErr w:type="spellEnd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Europe</w:t>
      </w:r>
      <w:proofErr w:type="spellEnd"/>
      <w:r w:rsidRPr="00427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0D0D" w:rsidRPr="00427ED9" w:rsidRDefault="00710815">
      <w:p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doc. PhDr. </w:t>
      </w:r>
      <w:r w:rsidR="0000719E" w:rsidRPr="00427ED9">
        <w:rPr>
          <w:rFonts w:ascii="Times New Roman" w:hAnsi="Times New Roman" w:cs="Times New Roman"/>
          <w:sz w:val="24"/>
          <w:szCs w:val="24"/>
        </w:rPr>
        <w:t>František Stellner</w:t>
      </w:r>
      <w:r w:rsidRPr="00427ED9">
        <w:rPr>
          <w:rFonts w:ascii="Times New Roman" w:hAnsi="Times New Roman" w:cs="Times New Roman"/>
          <w:sz w:val="24"/>
          <w:szCs w:val="24"/>
        </w:rPr>
        <w:t>, Ph.D.</w:t>
      </w:r>
    </w:p>
    <w:p w:rsidR="0000719E" w:rsidRPr="00427ED9" w:rsidRDefault="0000719E" w:rsidP="0046508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Specializační přednáška </w:t>
      </w:r>
      <w:r w:rsidR="00083517" w:rsidRPr="00427ED9">
        <w:rPr>
          <w:rFonts w:ascii="Times New Roman" w:hAnsi="Times New Roman" w:cs="Times New Roman"/>
          <w:sz w:val="24"/>
          <w:szCs w:val="24"/>
        </w:rPr>
        <w:t>se zaměří na politické</w:t>
      </w:r>
      <w:r w:rsidR="0098292B" w:rsidRPr="00427ED9">
        <w:rPr>
          <w:rFonts w:ascii="Times New Roman" w:hAnsi="Times New Roman" w:cs="Times New Roman"/>
          <w:sz w:val="24"/>
          <w:szCs w:val="24"/>
        </w:rPr>
        <w:t>, sociální</w:t>
      </w:r>
      <w:r w:rsidR="00083517" w:rsidRPr="00427ED9">
        <w:rPr>
          <w:rFonts w:ascii="Times New Roman" w:hAnsi="Times New Roman" w:cs="Times New Roman"/>
          <w:sz w:val="24"/>
          <w:szCs w:val="24"/>
        </w:rPr>
        <w:t xml:space="preserve"> a kulturní dějiny </w:t>
      </w:r>
      <w:r w:rsidR="001C338D" w:rsidRPr="00427ED9">
        <w:rPr>
          <w:rFonts w:ascii="Times New Roman" w:hAnsi="Times New Roman" w:cs="Times New Roman"/>
          <w:sz w:val="24"/>
          <w:szCs w:val="24"/>
        </w:rPr>
        <w:t>17.-18. století v severní a východní Evropě, především na dějiny Ruska, Švédska (Finska), Polska, Dánska (Norska)</w:t>
      </w:r>
      <w:r w:rsidR="0098292B" w:rsidRPr="00427ED9">
        <w:rPr>
          <w:rFonts w:ascii="Times New Roman" w:hAnsi="Times New Roman" w:cs="Times New Roman"/>
          <w:sz w:val="24"/>
          <w:szCs w:val="24"/>
        </w:rPr>
        <w:t xml:space="preserve"> a severních oblastí římsko-německé říše</w:t>
      </w:r>
      <w:r w:rsidR="001C338D" w:rsidRPr="00427ED9">
        <w:rPr>
          <w:rFonts w:ascii="Times New Roman" w:hAnsi="Times New Roman" w:cs="Times New Roman"/>
          <w:sz w:val="24"/>
          <w:szCs w:val="24"/>
        </w:rPr>
        <w:t>.</w:t>
      </w:r>
      <w:r w:rsidR="0098292B" w:rsidRPr="00427ED9">
        <w:rPr>
          <w:rFonts w:ascii="Times New Roman" w:hAnsi="Times New Roman" w:cs="Times New Roman"/>
          <w:sz w:val="24"/>
          <w:szCs w:val="24"/>
        </w:rPr>
        <w:t xml:space="preserve"> Soustředí se na proces výměny panovníků nestandardním způsobem, přičemž se </w:t>
      </w:r>
      <w:r w:rsidR="0044074B" w:rsidRPr="00427ED9">
        <w:rPr>
          <w:rFonts w:ascii="Times New Roman" w:hAnsi="Times New Roman" w:cs="Times New Roman"/>
          <w:sz w:val="24"/>
          <w:szCs w:val="24"/>
        </w:rPr>
        <w:t xml:space="preserve">je </w:t>
      </w:r>
      <w:r w:rsidR="0098292B" w:rsidRPr="00427ED9">
        <w:rPr>
          <w:rFonts w:ascii="Times New Roman" w:hAnsi="Times New Roman" w:cs="Times New Roman"/>
          <w:sz w:val="24"/>
          <w:szCs w:val="24"/>
        </w:rPr>
        <w:t xml:space="preserve">pokusí </w:t>
      </w:r>
      <w:r w:rsidR="0044074B" w:rsidRPr="00427ED9">
        <w:rPr>
          <w:rFonts w:ascii="Times New Roman" w:hAnsi="Times New Roman" w:cs="Times New Roman"/>
          <w:sz w:val="24"/>
          <w:szCs w:val="24"/>
        </w:rPr>
        <w:t xml:space="preserve">navzájem </w:t>
      </w:r>
      <w:r w:rsidR="0098292B" w:rsidRPr="00427ED9">
        <w:rPr>
          <w:rFonts w:ascii="Times New Roman" w:hAnsi="Times New Roman" w:cs="Times New Roman"/>
          <w:sz w:val="24"/>
          <w:szCs w:val="24"/>
        </w:rPr>
        <w:t>komparovat</w:t>
      </w:r>
      <w:r w:rsidR="0044074B" w:rsidRPr="00427ED9">
        <w:rPr>
          <w:rFonts w:ascii="Times New Roman" w:hAnsi="Times New Roman" w:cs="Times New Roman"/>
          <w:sz w:val="24"/>
          <w:szCs w:val="24"/>
        </w:rPr>
        <w:t xml:space="preserve">. </w:t>
      </w:r>
      <w:r w:rsidR="008E23ED" w:rsidRPr="00427ED9">
        <w:rPr>
          <w:rFonts w:ascii="Times New Roman" w:hAnsi="Times New Roman" w:cs="Times New Roman"/>
          <w:sz w:val="24"/>
          <w:szCs w:val="24"/>
        </w:rPr>
        <w:t>Přednášk</w:t>
      </w:r>
      <w:r w:rsidR="00B608A7" w:rsidRPr="00427ED9">
        <w:rPr>
          <w:rFonts w:ascii="Times New Roman" w:hAnsi="Times New Roman" w:cs="Times New Roman"/>
          <w:sz w:val="24"/>
          <w:szCs w:val="24"/>
        </w:rPr>
        <w:t>a</w:t>
      </w:r>
      <w:r w:rsidR="008E23ED" w:rsidRPr="00427ED9">
        <w:rPr>
          <w:rFonts w:ascii="Times New Roman" w:hAnsi="Times New Roman" w:cs="Times New Roman"/>
          <w:sz w:val="24"/>
          <w:szCs w:val="24"/>
        </w:rPr>
        <w:t xml:space="preserve"> od sebe </w:t>
      </w:r>
      <w:r w:rsidR="00B608A7" w:rsidRPr="00427ED9">
        <w:rPr>
          <w:rFonts w:ascii="Times New Roman" w:hAnsi="Times New Roman" w:cs="Times New Roman"/>
          <w:sz w:val="24"/>
          <w:szCs w:val="24"/>
        </w:rPr>
        <w:t xml:space="preserve">odliší </w:t>
      </w:r>
      <w:r w:rsidR="008E23ED" w:rsidRPr="00427ED9">
        <w:rPr>
          <w:rFonts w:ascii="Times New Roman" w:hAnsi="Times New Roman" w:cs="Times New Roman"/>
          <w:sz w:val="24"/>
          <w:szCs w:val="24"/>
        </w:rPr>
        <w:t xml:space="preserve">akce politických špiček, jednotlivců, důstojníků a vojáků. </w:t>
      </w:r>
      <w:r w:rsidR="0044074B" w:rsidRPr="00427ED9">
        <w:rPr>
          <w:rFonts w:ascii="Times New Roman" w:hAnsi="Times New Roman" w:cs="Times New Roman"/>
          <w:sz w:val="24"/>
          <w:szCs w:val="24"/>
        </w:rPr>
        <w:t>Pozornost bude věnována i problematice absolutismu, osvícenství, osvícenského absolutismu</w:t>
      </w:r>
      <w:r w:rsidR="0046508D" w:rsidRPr="00427ED9">
        <w:rPr>
          <w:rFonts w:ascii="Times New Roman" w:hAnsi="Times New Roman" w:cs="Times New Roman"/>
          <w:sz w:val="24"/>
          <w:szCs w:val="24"/>
        </w:rPr>
        <w:t>, vzniku občanské společnosti</w:t>
      </w:r>
      <w:r w:rsidR="0044074B" w:rsidRPr="00427ED9">
        <w:rPr>
          <w:rFonts w:ascii="Times New Roman" w:hAnsi="Times New Roman" w:cs="Times New Roman"/>
          <w:sz w:val="24"/>
          <w:szCs w:val="24"/>
        </w:rPr>
        <w:t xml:space="preserve"> a </w:t>
      </w:r>
      <w:r w:rsidR="00A31513" w:rsidRPr="00427ED9">
        <w:rPr>
          <w:rFonts w:ascii="Times New Roman" w:hAnsi="Times New Roman" w:cs="Times New Roman"/>
          <w:sz w:val="24"/>
          <w:szCs w:val="24"/>
        </w:rPr>
        <w:t xml:space="preserve">vlivu Velké francouzské revoluce na vnitropolitický vývoj daných zemí. Přednáška bude doplněna </w:t>
      </w:r>
      <w:r w:rsidR="001A38D0" w:rsidRPr="00427ED9">
        <w:rPr>
          <w:rFonts w:ascii="Times New Roman" w:hAnsi="Times New Roman" w:cs="Times New Roman"/>
          <w:sz w:val="24"/>
          <w:szCs w:val="24"/>
        </w:rPr>
        <w:t xml:space="preserve">průběžnými diskusemi, ukázkami z dokumentárních filmů a </w:t>
      </w:r>
      <w:r w:rsidR="0046508D" w:rsidRPr="00427ED9">
        <w:rPr>
          <w:rFonts w:ascii="Times New Roman" w:hAnsi="Times New Roman" w:cs="Times New Roman"/>
          <w:sz w:val="24"/>
          <w:szCs w:val="24"/>
        </w:rPr>
        <w:t>kultury dané doby</w:t>
      </w:r>
      <w:r w:rsidR="001A38D0" w:rsidRPr="00427ED9">
        <w:rPr>
          <w:rFonts w:ascii="Times New Roman" w:hAnsi="Times New Roman" w:cs="Times New Roman"/>
          <w:sz w:val="24"/>
          <w:szCs w:val="24"/>
        </w:rPr>
        <w:t xml:space="preserve">. Studenti budou </w:t>
      </w:r>
      <w:r w:rsidR="00B608A7" w:rsidRPr="00427ED9">
        <w:rPr>
          <w:rFonts w:ascii="Times New Roman" w:hAnsi="Times New Roman" w:cs="Times New Roman"/>
          <w:sz w:val="24"/>
          <w:szCs w:val="24"/>
        </w:rPr>
        <w:t xml:space="preserve">vedeni ke sledování nejnovější odborné a populárně vědní literatury a časopiseckých studií a bude jim v diskuzích poskytnut prostor, aby své poznatky mohli prezentovat, naučit se vědecky přemýšlet a formulovat vlastní názory. </w:t>
      </w:r>
    </w:p>
    <w:p w:rsidR="00B608A7" w:rsidRPr="00427ED9" w:rsidRDefault="00B608A7" w:rsidP="0046508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Během přednášky bude využíván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>-point, internet a další pomůcky.</w:t>
      </w:r>
    </w:p>
    <w:p w:rsidR="00710815" w:rsidRDefault="00710815" w:rsidP="00C07717">
      <w:pPr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Podmínky atestace: pro kolokvium nebo zápočet je vyžadována účast na přednáškách a průběžných diskusích a na závěrečné diskusi. Ke zkoušce</w:t>
      </w:r>
      <w:r w:rsidR="006B045F" w:rsidRPr="00427ED9">
        <w:rPr>
          <w:rFonts w:ascii="Times New Roman" w:hAnsi="Times New Roman" w:cs="Times New Roman"/>
          <w:sz w:val="24"/>
          <w:szCs w:val="24"/>
        </w:rPr>
        <w:t xml:space="preserve"> je nutné předložit seznam prostudované literatury.</w:t>
      </w:r>
    </w:p>
    <w:p w:rsidR="00427ED9" w:rsidRPr="00427ED9" w:rsidRDefault="00427ED9" w:rsidP="00C07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D9">
        <w:rPr>
          <w:rFonts w:ascii="Times New Roman" w:hAnsi="Times New Roman" w:cs="Times New Roman"/>
          <w:b/>
          <w:sz w:val="24"/>
          <w:szCs w:val="24"/>
        </w:rPr>
        <w:t>Témata dílčích přednášek:</w:t>
      </w:r>
    </w:p>
    <w:p w:rsidR="0051659E" w:rsidRPr="00427ED9" w:rsidRDefault="00442CBA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D</w:t>
      </w:r>
      <w:r w:rsidR="0051659E" w:rsidRPr="00427ED9">
        <w:rPr>
          <w:rFonts w:ascii="Times New Roman" w:hAnsi="Times New Roman" w:cs="Times New Roman"/>
          <w:sz w:val="24"/>
          <w:szCs w:val="24"/>
        </w:rPr>
        <w:t>efinice</w:t>
      </w:r>
      <w:r w:rsidRPr="00427ED9">
        <w:rPr>
          <w:rFonts w:ascii="Times New Roman" w:hAnsi="Times New Roman" w:cs="Times New Roman"/>
          <w:sz w:val="24"/>
          <w:szCs w:val="24"/>
        </w:rPr>
        <w:t xml:space="preserve"> palácových převratů</w:t>
      </w:r>
    </w:p>
    <w:p w:rsidR="00EA7AE6" w:rsidRPr="00427ED9" w:rsidRDefault="00C57978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Výměny panovníků během „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smuty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>“</w:t>
      </w:r>
      <w:r w:rsidR="00EA7AE6" w:rsidRPr="0042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E4" w:rsidRPr="00427ED9" w:rsidRDefault="004A7857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Převraty během</w:t>
      </w:r>
      <w:r w:rsidR="00C57978" w:rsidRPr="00427ED9">
        <w:rPr>
          <w:rFonts w:ascii="Times New Roman" w:hAnsi="Times New Roman" w:cs="Times New Roman"/>
          <w:sz w:val="24"/>
          <w:szCs w:val="24"/>
        </w:rPr>
        <w:t xml:space="preserve"> vlády prvních </w:t>
      </w:r>
      <w:proofErr w:type="spellStart"/>
      <w:r w:rsidR="00C57978" w:rsidRPr="00427ED9">
        <w:rPr>
          <w:rFonts w:ascii="Times New Roman" w:hAnsi="Times New Roman" w:cs="Times New Roman"/>
          <w:sz w:val="24"/>
          <w:szCs w:val="24"/>
        </w:rPr>
        <w:t>Vasovců</w:t>
      </w:r>
      <w:proofErr w:type="spellEnd"/>
      <w:r w:rsidR="00C57978" w:rsidRPr="00427ED9">
        <w:rPr>
          <w:rFonts w:ascii="Times New Roman" w:hAnsi="Times New Roman" w:cs="Times New Roman"/>
          <w:sz w:val="24"/>
          <w:szCs w:val="24"/>
        </w:rPr>
        <w:t xml:space="preserve"> </w:t>
      </w:r>
      <w:r w:rsidR="003E6652" w:rsidRPr="0042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0A" w:rsidRPr="00427ED9" w:rsidRDefault="004A7857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Palácové převraty </w:t>
      </w:r>
      <w:r w:rsidR="00442CBA" w:rsidRPr="00427ED9">
        <w:rPr>
          <w:rFonts w:ascii="Times New Roman" w:hAnsi="Times New Roman" w:cs="Times New Roman"/>
          <w:sz w:val="24"/>
          <w:szCs w:val="24"/>
        </w:rPr>
        <w:t>v Rusku na konci 17. století</w:t>
      </w:r>
    </w:p>
    <w:p w:rsidR="00B03F8F" w:rsidRPr="00427ED9" w:rsidRDefault="00B03F8F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1718 </w:t>
      </w:r>
      <w:r w:rsidR="00D06B3C" w:rsidRPr="00427ED9">
        <w:rPr>
          <w:rFonts w:ascii="Times New Roman" w:hAnsi="Times New Roman" w:cs="Times New Roman"/>
          <w:sz w:val="24"/>
          <w:szCs w:val="24"/>
        </w:rPr>
        <w:t xml:space="preserve">- </w:t>
      </w:r>
      <w:r w:rsidRPr="00427ED9">
        <w:rPr>
          <w:rFonts w:ascii="Times New Roman" w:hAnsi="Times New Roman" w:cs="Times New Roman"/>
          <w:sz w:val="24"/>
          <w:szCs w:val="24"/>
        </w:rPr>
        <w:t>nastolení Ulriky Eleonory</w:t>
      </w:r>
      <w:r w:rsidR="008875F8" w:rsidRPr="00427ED9">
        <w:rPr>
          <w:rFonts w:ascii="Times New Roman" w:hAnsi="Times New Roman" w:cs="Times New Roman"/>
          <w:sz w:val="24"/>
          <w:szCs w:val="24"/>
        </w:rPr>
        <w:t xml:space="preserve"> </w:t>
      </w:r>
      <w:r w:rsidR="00D06B3C" w:rsidRPr="00427ED9">
        <w:rPr>
          <w:rFonts w:ascii="Times New Roman" w:hAnsi="Times New Roman" w:cs="Times New Roman"/>
          <w:sz w:val="24"/>
          <w:szCs w:val="24"/>
        </w:rPr>
        <w:t>a</w:t>
      </w:r>
      <w:r w:rsidR="008875F8" w:rsidRPr="00427ED9">
        <w:rPr>
          <w:rFonts w:ascii="Times New Roman" w:hAnsi="Times New Roman" w:cs="Times New Roman"/>
          <w:sz w:val="24"/>
          <w:szCs w:val="24"/>
        </w:rPr>
        <w:t xml:space="preserve"> konec absolutismu</w:t>
      </w:r>
    </w:p>
    <w:p w:rsidR="000045FE" w:rsidRPr="00427ED9" w:rsidRDefault="000045FE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1725 </w:t>
      </w:r>
      <w:r w:rsidR="00D06B3C" w:rsidRPr="00427ED9">
        <w:rPr>
          <w:rFonts w:ascii="Times New Roman" w:hAnsi="Times New Roman" w:cs="Times New Roman"/>
          <w:sz w:val="24"/>
          <w:szCs w:val="24"/>
        </w:rPr>
        <w:t xml:space="preserve">– palácový převrat </w:t>
      </w:r>
      <w:r w:rsidRPr="00427ED9">
        <w:rPr>
          <w:rFonts w:ascii="Times New Roman" w:hAnsi="Times New Roman" w:cs="Times New Roman"/>
          <w:sz w:val="24"/>
          <w:szCs w:val="24"/>
        </w:rPr>
        <w:t>Kateřin</w:t>
      </w:r>
      <w:r w:rsidR="00D06B3C" w:rsidRPr="00427ED9">
        <w:rPr>
          <w:rFonts w:ascii="Times New Roman" w:hAnsi="Times New Roman" w:cs="Times New Roman"/>
          <w:sz w:val="24"/>
          <w:szCs w:val="24"/>
        </w:rPr>
        <w:t>y</w:t>
      </w:r>
      <w:r w:rsidRPr="00427ED9">
        <w:rPr>
          <w:rFonts w:ascii="Times New Roman" w:hAnsi="Times New Roman" w:cs="Times New Roman"/>
          <w:sz w:val="24"/>
          <w:szCs w:val="24"/>
        </w:rPr>
        <w:t xml:space="preserve"> I.</w:t>
      </w:r>
      <w:r w:rsidR="00D06B3C" w:rsidRPr="00427ED9">
        <w:rPr>
          <w:rFonts w:ascii="Times New Roman" w:hAnsi="Times New Roman" w:cs="Times New Roman"/>
          <w:sz w:val="24"/>
          <w:szCs w:val="24"/>
        </w:rPr>
        <w:t xml:space="preserve"> Alexejevny</w:t>
      </w:r>
    </w:p>
    <w:p w:rsidR="00D15A44" w:rsidRPr="00427ED9" w:rsidRDefault="00D15A44" w:rsidP="00D15A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Volby polských králů v 18. století a zásahy velmocí </w:t>
      </w:r>
    </w:p>
    <w:p w:rsidR="0051659E" w:rsidRPr="00427ED9" w:rsidRDefault="00D66B99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Srovnání intronizace </w:t>
      </w:r>
      <w:r w:rsidR="0051659E" w:rsidRPr="00427ED9">
        <w:rPr>
          <w:rFonts w:ascii="Times New Roman" w:hAnsi="Times New Roman" w:cs="Times New Roman"/>
          <w:sz w:val="24"/>
          <w:szCs w:val="24"/>
        </w:rPr>
        <w:t>Alžbět</w:t>
      </w:r>
      <w:r w:rsidR="00D06B3C" w:rsidRPr="00427ED9">
        <w:rPr>
          <w:rFonts w:ascii="Times New Roman" w:hAnsi="Times New Roman" w:cs="Times New Roman"/>
          <w:sz w:val="24"/>
          <w:szCs w:val="24"/>
        </w:rPr>
        <w:t>y</w:t>
      </w:r>
      <w:r w:rsidR="0051659E"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59E" w:rsidRPr="00427ED9">
        <w:rPr>
          <w:rFonts w:ascii="Times New Roman" w:hAnsi="Times New Roman" w:cs="Times New Roman"/>
          <w:sz w:val="24"/>
          <w:szCs w:val="24"/>
        </w:rPr>
        <w:t>Petrovn</w:t>
      </w:r>
      <w:r w:rsidR="00D06B3C" w:rsidRPr="00427ED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a Kateřiny II. Veliké</w:t>
      </w:r>
    </w:p>
    <w:p w:rsidR="007D1237" w:rsidRPr="00427ED9" w:rsidRDefault="00307FAB" w:rsidP="007D1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Návrat k absolutismu (</w:t>
      </w:r>
      <w:r w:rsidR="003635AA">
        <w:rPr>
          <w:rFonts w:ascii="Times New Roman" w:hAnsi="Times New Roman" w:cs="Times New Roman"/>
          <w:sz w:val="24"/>
          <w:szCs w:val="24"/>
        </w:rPr>
        <w:t xml:space="preserve">1756 </w:t>
      </w:r>
      <w:r w:rsidRPr="00427ED9">
        <w:rPr>
          <w:rFonts w:ascii="Times New Roman" w:hAnsi="Times New Roman" w:cs="Times New Roman"/>
          <w:sz w:val="24"/>
          <w:szCs w:val="24"/>
        </w:rPr>
        <w:t>p</w:t>
      </w:r>
      <w:r w:rsidR="00AD42C4" w:rsidRPr="00427ED9">
        <w:rPr>
          <w:rFonts w:ascii="Times New Roman" w:hAnsi="Times New Roman" w:cs="Times New Roman"/>
          <w:sz w:val="24"/>
          <w:szCs w:val="24"/>
        </w:rPr>
        <w:t>okus o</w:t>
      </w:r>
      <w:r w:rsidR="00DB7A46" w:rsidRPr="00427ED9">
        <w:rPr>
          <w:rFonts w:ascii="Times New Roman" w:hAnsi="Times New Roman" w:cs="Times New Roman"/>
          <w:sz w:val="24"/>
          <w:szCs w:val="24"/>
        </w:rPr>
        <w:t xml:space="preserve"> převrat Adolf</w:t>
      </w:r>
      <w:r w:rsidR="00AD42C4" w:rsidRPr="00427ED9">
        <w:rPr>
          <w:rFonts w:ascii="Times New Roman" w:hAnsi="Times New Roman" w:cs="Times New Roman"/>
          <w:sz w:val="24"/>
          <w:szCs w:val="24"/>
        </w:rPr>
        <w:t>a</w:t>
      </w:r>
      <w:r w:rsidR="00DB7A46" w:rsidRPr="00427ED9">
        <w:rPr>
          <w:rFonts w:ascii="Times New Roman" w:hAnsi="Times New Roman" w:cs="Times New Roman"/>
          <w:sz w:val="24"/>
          <w:szCs w:val="24"/>
        </w:rPr>
        <w:t xml:space="preserve"> Fridrich</w:t>
      </w:r>
      <w:r w:rsidR="00AD42C4" w:rsidRPr="00427ED9">
        <w:rPr>
          <w:rFonts w:ascii="Times New Roman" w:hAnsi="Times New Roman" w:cs="Times New Roman"/>
          <w:sz w:val="24"/>
          <w:szCs w:val="24"/>
        </w:rPr>
        <w:t>a</w:t>
      </w:r>
      <w:r w:rsidR="00DB7A46" w:rsidRPr="00427ED9">
        <w:rPr>
          <w:rFonts w:ascii="Times New Roman" w:hAnsi="Times New Roman" w:cs="Times New Roman"/>
          <w:sz w:val="24"/>
          <w:szCs w:val="24"/>
        </w:rPr>
        <w:t xml:space="preserve"> a </w:t>
      </w:r>
      <w:r w:rsidR="006C4BB8" w:rsidRPr="00427ED9">
        <w:rPr>
          <w:rFonts w:ascii="Times New Roman" w:hAnsi="Times New Roman" w:cs="Times New Roman"/>
          <w:sz w:val="24"/>
          <w:szCs w:val="24"/>
        </w:rPr>
        <w:t>Ulrik</w:t>
      </w:r>
      <w:r w:rsidR="00AD42C4" w:rsidRPr="00427ED9">
        <w:rPr>
          <w:rFonts w:ascii="Times New Roman" w:hAnsi="Times New Roman" w:cs="Times New Roman"/>
          <w:sz w:val="24"/>
          <w:szCs w:val="24"/>
        </w:rPr>
        <w:t>y</w:t>
      </w:r>
      <w:r w:rsidR="006C4BB8" w:rsidRPr="00427ED9">
        <w:rPr>
          <w:rFonts w:ascii="Times New Roman" w:hAnsi="Times New Roman" w:cs="Times New Roman"/>
          <w:sz w:val="24"/>
          <w:szCs w:val="24"/>
        </w:rPr>
        <w:t xml:space="preserve"> Luis</w:t>
      </w:r>
      <w:r w:rsidR="00AD42C4" w:rsidRPr="00427ED9">
        <w:rPr>
          <w:rFonts w:ascii="Times New Roman" w:hAnsi="Times New Roman" w:cs="Times New Roman"/>
          <w:sz w:val="24"/>
          <w:szCs w:val="24"/>
        </w:rPr>
        <w:t xml:space="preserve">y a </w:t>
      </w:r>
      <w:r w:rsidR="003635AA">
        <w:rPr>
          <w:rFonts w:ascii="Times New Roman" w:hAnsi="Times New Roman" w:cs="Times New Roman"/>
          <w:sz w:val="24"/>
          <w:szCs w:val="24"/>
        </w:rPr>
        <w:t xml:space="preserve">1772 </w:t>
      </w:r>
      <w:r w:rsidR="007D1237" w:rsidRPr="00427ED9">
        <w:rPr>
          <w:rFonts w:ascii="Times New Roman" w:hAnsi="Times New Roman" w:cs="Times New Roman"/>
          <w:sz w:val="24"/>
          <w:szCs w:val="24"/>
        </w:rPr>
        <w:t>převrat Gustava III.</w:t>
      </w:r>
      <w:r w:rsidRPr="00427ED9">
        <w:rPr>
          <w:rFonts w:ascii="Times New Roman" w:hAnsi="Times New Roman" w:cs="Times New Roman"/>
          <w:sz w:val="24"/>
          <w:szCs w:val="24"/>
        </w:rPr>
        <w:t>)</w:t>
      </w:r>
    </w:p>
    <w:p w:rsidR="00293175" w:rsidRPr="00427ED9" w:rsidRDefault="00506A23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Slabý král, osvícenec a osvícený panovník (</w:t>
      </w:r>
      <w:r w:rsidR="003635AA">
        <w:rPr>
          <w:rFonts w:ascii="Times New Roman" w:hAnsi="Times New Roman" w:cs="Times New Roman"/>
          <w:sz w:val="24"/>
          <w:szCs w:val="24"/>
        </w:rPr>
        <w:t xml:space="preserve">1772 </w:t>
      </w:r>
      <w:r w:rsidR="00293175" w:rsidRPr="00427ED9">
        <w:rPr>
          <w:rFonts w:ascii="Times New Roman" w:hAnsi="Times New Roman" w:cs="Times New Roman"/>
          <w:sz w:val="24"/>
          <w:szCs w:val="24"/>
        </w:rPr>
        <w:t>svržen</w:t>
      </w:r>
      <w:r w:rsidR="00907F00" w:rsidRPr="00427ED9">
        <w:rPr>
          <w:rFonts w:ascii="Times New Roman" w:hAnsi="Times New Roman" w:cs="Times New Roman"/>
          <w:sz w:val="24"/>
          <w:szCs w:val="24"/>
        </w:rPr>
        <w:t>í</w:t>
      </w:r>
      <w:r w:rsidR="00293175"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75" w:rsidRPr="00427ED9">
        <w:rPr>
          <w:rFonts w:ascii="Times New Roman" w:hAnsi="Times New Roman" w:cs="Times New Roman"/>
          <w:sz w:val="24"/>
          <w:szCs w:val="24"/>
        </w:rPr>
        <w:t>Struensee</w:t>
      </w:r>
      <w:r w:rsidR="00907F00" w:rsidRPr="00427ED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907F00" w:rsidRPr="00427ED9">
        <w:rPr>
          <w:rFonts w:ascii="Times New Roman" w:hAnsi="Times New Roman" w:cs="Times New Roman"/>
          <w:sz w:val="24"/>
          <w:szCs w:val="24"/>
        </w:rPr>
        <w:t xml:space="preserve"> a </w:t>
      </w:r>
      <w:r w:rsidR="003635AA">
        <w:rPr>
          <w:rFonts w:ascii="Times New Roman" w:hAnsi="Times New Roman" w:cs="Times New Roman"/>
          <w:sz w:val="24"/>
          <w:szCs w:val="24"/>
        </w:rPr>
        <w:t xml:space="preserve">1784 </w:t>
      </w:r>
      <w:r w:rsidR="00907F00" w:rsidRPr="00427ED9">
        <w:rPr>
          <w:rFonts w:ascii="Times New Roman" w:hAnsi="Times New Roman" w:cs="Times New Roman"/>
          <w:sz w:val="24"/>
          <w:szCs w:val="24"/>
        </w:rPr>
        <w:t xml:space="preserve">převzetí moci </w:t>
      </w:r>
      <w:r w:rsidR="002E1BB2" w:rsidRPr="00427ED9">
        <w:rPr>
          <w:rFonts w:ascii="Times New Roman" w:hAnsi="Times New Roman" w:cs="Times New Roman"/>
          <w:sz w:val="24"/>
          <w:szCs w:val="24"/>
        </w:rPr>
        <w:t>Frederik</w:t>
      </w:r>
      <w:r w:rsidR="00907F00" w:rsidRPr="00427ED9">
        <w:rPr>
          <w:rFonts w:ascii="Times New Roman" w:hAnsi="Times New Roman" w:cs="Times New Roman"/>
          <w:sz w:val="24"/>
          <w:szCs w:val="24"/>
        </w:rPr>
        <w:t>em</w:t>
      </w:r>
      <w:r w:rsidR="002E1BB2" w:rsidRPr="00427ED9">
        <w:rPr>
          <w:rFonts w:ascii="Times New Roman" w:hAnsi="Times New Roman" w:cs="Times New Roman"/>
          <w:sz w:val="24"/>
          <w:szCs w:val="24"/>
        </w:rPr>
        <w:t xml:space="preserve"> VI.</w:t>
      </w:r>
      <w:r w:rsidR="00113D4A" w:rsidRPr="00427ED9">
        <w:rPr>
          <w:rFonts w:ascii="Times New Roman" w:hAnsi="Times New Roman" w:cs="Times New Roman"/>
          <w:sz w:val="24"/>
          <w:szCs w:val="24"/>
        </w:rPr>
        <w:t>)</w:t>
      </w:r>
    </w:p>
    <w:p w:rsidR="007D1237" w:rsidRPr="00427ED9" w:rsidRDefault="00907F00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D</w:t>
      </w:r>
      <w:r w:rsidR="007D1237" w:rsidRPr="00427ED9">
        <w:rPr>
          <w:rFonts w:ascii="Times New Roman" w:hAnsi="Times New Roman" w:cs="Times New Roman"/>
          <w:sz w:val="24"/>
          <w:szCs w:val="24"/>
        </w:rPr>
        <w:t>ělení Polska</w:t>
      </w:r>
      <w:r w:rsidRPr="00427ED9">
        <w:rPr>
          <w:rFonts w:ascii="Times New Roman" w:hAnsi="Times New Roman" w:cs="Times New Roman"/>
          <w:sz w:val="24"/>
          <w:szCs w:val="24"/>
        </w:rPr>
        <w:t xml:space="preserve"> a velmoci</w:t>
      </w:r>
    </w:p>
    <w:p w:rsidR="00307FAB" w:rsidRPr="00427ED9" w:rsidRDefault="00307FAB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Atentát v divadle (</w:t>
      </w:r>
      <w:r w:rsidR="0051365D">
        <w:rPr>
          <w:rFonts w:ascii="Times New Roman" w:hAnsi="Times New Roman" w:cs="Times New Roman"/>
          <w:sz w:val="24"/>
          <w:szCs w:val="24"/>
        </w:rPr>
        <w:t xml:space="preserve">1792 </w:t>
      </w:r>
      <w:r w:rsidRPr="00427ED9">
        <w:rPr>
          <w:rFonts w:ascii="Times New Roman" w:hAnsi="Times New Roman" w:cs="Times New Roman"/>
          <w:sz w:val="24"/>
          <w:szCs w:val="24"/>
        </w:rPr>
        <w:t>smrt Gustava III.)</w:t>
      </w:r>
    </w:p>
    <w:p w:rsidR="0051659E" w:rsidRPr="00427ED9" w:rsidRDefault="0054722B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1809 </w:t>
      </w:r>
      <w:r w:rsidR="00907F00" w:rsidRPr="00427ED9">
        <w:rPr>
          <w:rFonts w:ascii="Times New Roman" w:hAnsi="Times New Roman" w:cs="Times New Roman"/>
          <w:sz w:val="24"/>
          <w:szCs w:val="24"/>
        </w:rPr>
        <w:t xml:space="preserve">- </w:t>
      </w:r>
      <w:r w:rsidRPr="00427ED9">
        <w:rPr>
          <w:rFonts w:ascii="Times New Roman" w:hAnsi="Times New Roman" w:cs="Times New Roman"/>
          <w:sz w:val="24"/>
          <w:szCs w:val="24"/>
        </w:rPr>
        <w:t>svržení Gustava IV.</w:t>
      </w:r>
      <w:r w:rsidR="00907F00" w:rsidRPr="00427ED9">
        <w:rPr>
          <w:rFonts w:ascii="Times New Roman" w:hAnsi="Times New Roman" w:cs="Times New Roman"/>
          <w:sz w:val="24"/>
          <w:szCs w:val="24"/>
        </w:rPr>
        <w:t xml:space="preserve"> Adolfa</w:t>
      </w:r>
      <w:r w:rsidR="003B6693" w:rsidRPr="00427ED9">
        <w:rPr>
          <w:rFonts w:ascii="Times New Roman" w:hAnsi="Times New Roman" w:cs="Times New Roman"/>
          <w:sz w:val="24"/>
          <w:szCs w:val="24"/>
        </w:rPr>
        <w:t xml:space="preserve"> a volba </w:t>
      </w:r>
      <w:proofErr w:type="spellStart"/>
      <w:r w:rsidR="003B6693" w:rsidRPr="00427ED9">
        <w:rPr>
          <w:rFonts w:ascii="Times New Roman" w:hAnsi="Times New Roman" w:cs="Times New Roman"/>
          <w:sz w:val="24"/>
          <w:szCs w:val="24"/>
        </w:rPr>
        <w:t>Bernadotteho</w:t>
      </w:r>
      <w:proofErr w:type="spellEnd"/>
    </w:p>
    <w:p w:rsidR="006C4BB8" w:rsidRPr="00427ED9" w:rsidRDefault="0054722B" w:rsidP="00516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1801 </w:t>
      </w:r>
      <w:r w:rsidR="00907F00" w:rsidRPr="00427ED9">
        <w:rPr>
          <w:rFonts w:ascii="Times New Roman" w:hAnsi="Times New Roman" w:cs="Times New Roman"/>
          <w:sz w:val="24"/>
          <w:szCs w:val="24"/>
        </w:rPr>
        <w:t>– poslední ruský palácový převrat</w:t>
      </w:r>
      <w:r w:rsidR="00083517" w:rsidRPr="00427ED9">
        <w:rPr>
          <w:rFonts w:ascii="Times New Roman" w:hAnsi="Times New Roman" w:cs="Times New Roman"/>
          <w:sz w:val="24"/>
          <w:szCs w:val="24"/>
        </w:rPr>
        <w:t xml:space="preserve"> a závěrečná diskuse</w:t>
      </w:r>
    </w:p>
    <w:p w:rsidR="006C4BB8" w:rsidRPr="00427ED9" w:rsidRDefault="006B045F">
      <w:pPr>
        <w:rPr>
          <w:rFonts w:ascii="Times New Roman" w:hAnsi="Times New Roman" w:cs="Times New Roman"/>
          <w:b/>
          <w:sz w:val="24"/>
          <w:szCs w:val="24"/>
        </w:rPr>
      </w:pPr>
      <w:r w:rsidRPr="00427ED9">
        <w:rPr>
          <w:rFonts w:ascii="Times New Roman" w:hAnsi="Times New Roman" w:cs="Times New Roman"/>
          <w:b/>
          <w:sz w:val="24"/>
          <w:szCs w:val="24"/>
        </w:rPr>
        <w:t>Povinná literatura:</w:t>
      </w:r>
    </w:p>
    <w:p w:rsidR="00C07717" w:rsidRPr="00427ED9" w:rsidRDefault="00C07717">
      <w:pPr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STELLNER, František, Car je mrtev, ať žije carevna! Převraty na ruském dvoře v 18. století, Praha, Lidové noviny, 2014</w:t>
      </w:r>
    </w:p>
    <w:p w:rsidR="006B045F" w:rsidRPr="00427ED9" w:rsidRDefault="006B045F">
      <w:pPr>
        <w:rPr>
          <w:rFonts w:ascii="Times New Roman" w:hAnsi="Times New Roman" w:cs="Times New Roman"/>
          <w:b/>
          <w:sz w:val="24"/>
          <w:szCs w:val="24"/>
        </w:rPr>
      </w:pPr>
      <w:r w:rsidRPr="00427ED9">
        <w:rPr>
          <w:rFonts w:ascii="Times New Roman" w:hAnsi="Times New Roman" w:cs="Times New Roman"/>
          <w:b/>
          <w:sz w:val="24"/>
          <w:szCs w:val="24"/>
        </w:rPr>
        <w:lastRenderedPageBreak/>
        <w:t>Doporučená literatura:</w:t>
      </w:r>
    </w:p>
    <w:p w:rsidR="0051365D" w:rsidRPr="0004446A" w:rsidRDefault="0051365D" w:rsidP="00960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6A">
        <w:rPr>
          <w:rFonts w:ascii="Times New Roman" w:hAnsi="Times New Roman" w:cs="Times New Roman"/>
          <w:i/>
          <w:sz w:val="24"/>
          <w:szCs w:val="24"/>
        </w:rPr>
        <w:t xml:space="preserve">ARNHEIM, Fritz, Die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Memoiren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Königin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von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Schweden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, Ulrike Luise,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Schwester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Friedrichs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Grossen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Qullenkritischer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Beitrag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Schwedens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 XVIII.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Jahrhundert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, Halle 1888 </w:t>
      </w:r>
    </w:p>
    <w:p w:rsidR="00B608A7" w:rsidRPr="00427ED9" w:rsidRDefault="00B608A7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BANKOWICZ, Marek, Státní převrat, Praha 2010 </w:t>
      </w:r>
    </w:p>
    <w:p w:rsidR="00C45D83" w:rsidRDefault="00C45D83" w:rsidP="0096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ED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Barton, </w:t>
      </w:r>
      <w:r w:rsidRPr="00427ED9">
        <w:rPr>
          <w:rFonts w:ascii="Times New Roman" w:hAnsi="Times New Roman" w:cs="Times New Roman"/>
          <w:sz w:val="24"/>
          <w:szCs w:val="24"/>
          <w:lang w:val="en-US"/>
        </w:rPr>
        <w:t xml:space="preserve">H. Arnold, Gustav III of Sweden and the Enlightenment, in: Eighteenth-Century Studies 6, 1972, No. 1, s. 1-34 </w:t>
      </w:r>
    </w:p>
    <w:p w:rsidR="00AB096D" w:rsidRPr="00427ED9" w:rsidRDefault="00AB096D" w:rsidP="0096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96D">
        <w:rPr>
          <w:rFonts w:ascii="Times New Roman" w:hAnsi="Times New Roman" w:cs="Times New Roman"/>
          <w:sz w:val="24"/>
          <w:szCs w:val="24"/>
          <w:lang w:val="en-US"/>
        </w:rPr>
        <w:t>BERLOVA, Maria, Playing King, in: Nordic Theatre Studies 26, 2014, no. 1, s. 80–90</w:t>
      </w:r>
    </w:p>
    <w:p w:rsidR="005D0245" w:rsidRPr="00427ED9" w:rsidRDefault="005D0245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COUFALOVÁ, Iveta. Turecká partie švédského krále: neohrožený Karel XII. v osmanské říši (1709-1714)</w:t>
      </w:r>
      <w:r w:rsidR="00C46885" w:rsidRPr="00427ED9">
        <w:rPr>
          <w:rFonts w:ascii="Times New Roman" w:hAnsi="Times New Roman" w:cs="Times New Roman"/>
          <w:sz w:val="24"/>
          <w:szCs w:val="24"/>
        </w:rPr>
        <w:t>, in:</w:t>
      </w:r>
      <w:r w:rsidRPr="00427ED9">
        <w:rPr>
          <w:rFonts w:ascii="Times New Roman" w:hAnsi="Times New Roman" w:cs="Times New Roman"/>
          <w:sz w:val="24"/>
          <w:szCs w:val="24"/>
        </w:rPr>
        <w:t xml:space="preserve"> Dějiny a současnost</w:t>
      </w:r>
      <w:r w:rsidR="00C46885" w:rsidRPr="00427ED9">
        <w:rPr>
          <w:rFonts w:ascii="Times New Roman" w:hAnsi="Times New Roman" w:cs="Times New Roman"/>
          <w:sz w:val="24"/>
          <w:szCs w:val="24"/>
        </w:rPr>
        <w:t xml:space="preserve"> 28</w:t>
      </w:r>
      <w:r w:rsidRPr="00427ED9">
        <w:rPr>
          <w:rFonts w:ascii="Times New Roman" w:hAnsi="Times New Roman" w:cs="Times New Roman"/>
          <w:sz w:val="24"/>
          <w:szCs w:val="24"/>
        </w:rPr>
        <w:t xml:space="preserve">, 2006, </w:t>
      </w:r>
      <w:r w:rsidR="00C46885" w:rsidRPr="00427ED9">
        <w:rPr>
          <w:rFonts w:ascii="Times New Roman" w:hAnsi="Times New Roman" w:cs="Times New Roman"/>
          <w:sz w:val="24"/>
          <w:szCs w:val="24"/>
        </w:rPr>
        <w:t xml:space="preserve">č. </w:t>
      </w:r>
      <w:r w:rsidRPr="00427ED9">
        <w:rPr>
          <w:rFonts w:ascii="Times New Roman" w:hAnsi="Times New Roman" w:cs="Times New Roman"/>
          <w:sz w:val="24"/>
          <w:szCs w:val="24"/>
        </w:rPr>
        <w:t xml:space="preserve">1, s. 21-23. </w:t>
      </w:r>
    </w:p>
    <w:p w:rsidR="00B56761" w:rsidRDefault="00B5676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DAVIES, Norman, Polsko. Dějiny národa ve středu Evropy, Praha 2003</w:t>
      </w:r>
    </w:p>
    <w:p w:rsidR="00864F63" w:rsidRPr="00427ED9" w:rsidRDefault="00864F63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F63">
        <w:rPr>
          <w:rFonts w:ascii="Times New Roman" w:hAnsi="Times New Roman" w:cs="Times New Roman"/>
          <w:sz w:val="24"/>
          <w:szCs w:val="24"/>
        </w:rPr>
        <w:t xml:space="preserve">DERMINEUR, Elise M., Gender and </w:t>
      </w:r>
      <w:proofErr w:type="spellStart"/>
      <w:r w:rsidRPr="00864F63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864F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4F63">
        <w:rPr>
          <w:rFonts w:ascii="Times New Roman" w:hAnsi="Times New Roman" w:cs="Times New Roman"/>
          <w:sz w:val="24"/>
          <w:szCs w:val="24"/>
        </w:rPr>
        <w:t>Eighteenth-Century</w:t>
      </w:r>
      <w:proofErr w:type="spellEnd"/>
      <w:r w:rsidRPr="00864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F63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864F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4F63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864F63">
        <w:rPr>
          <w:rFonts w:ascii="Times New Roman" w:hAnsi="Times New Roman" w:cs="Times New Roman"/>
          <w:sz w:val="24"/>
          <w:szCs w:val="24"/>
        </w:rPr>
        <w:t xml:space="preserve"> Louisa Ulrika (1720-1782), London 2017</w:t>
      </w:r>
    </w:p>
    <w:p w:rsidR="008172B1" w:rsidRDefault="008172B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EJDELMAN, Natan, Smrt tyrana, Praha 1986 </w:t>
      </w:r>
    </w:p>
    <w:p w:rsidR="008F7752" w:rsidRDefault="008F7752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52">
        <w:rPr>
          <w:rFonts w:ascii="Times New Roman" w:hAnsi="Times New Roman" w:cs="Times New Roman"/>
          <w:sz w:val="24"/>
          <w:szCs w:val="24"/>
        </w:rPr>
        <w:t xml:space="preserve">FINDEISEN,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Jörg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-Peter,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Adelsblut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Stockholms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Strassen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8F7752">
        <w:rPr>
          <w:rFonts w:ascii="Times New Roman" w:hAnsi="Times New Roman" w:cs="Times New Roman"/>
          <w:sz w:val="24"/>
          <w:szCs w:val="24"/>
        </w:rPr>
        <w:t xml:space="preserve">. Louis De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Geer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Strasse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. In: Kroměřížský sněm 1848-1849 a tradice parlamentarismu ve střední Evropě: = Der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Reichstag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Kremsier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1848-1849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 xml:space="preserve"> des Parlamentarismus in </w:t>
      </w:r>
      <w:proofErr w:type="spellStart"/>
      <w:r w:rsidRPr="008F7752">
        <w:rPr>
          <w:rFonts w:ascii="Times New Roman" w:hAnsi="Times New Roman" w:cs="Times New Roman"/>
          <w:sz w:val="24"/>
          <w:szCs w:val="24"/>
        </w:rPr>
        <w:t>Mitteleuropa</w:t>
      </w:r>
      <w:proofErr w:type="spellEnd"/>
      <w:r w:rsidRPr="008F7752">
        <w:rPr>
          <w:rFonts w:ascii="Times New Roman" w:hAnsi="Times New Roman" w:cs="Times New Roman"/>
          <w:sz w:val="24"/>
          <w:szCs w:val="24"/>
        </w:rPr>
        <w:t>. Sborník příspěvků ze stejnojmenné mezinárodní konference konané v rámci oslav 150 výročí říšského sněmu v Kroměříži 14. - 16. září 1998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7752">
        <w:rPr>
          <w:rFonts w:ascii="Times New Roman" w:hAnsi="Times New Roman" w:cs="Times New Roman"/>
          <w:sz w:val="24"/>
          <w:szCs w:val="24"/>
        </w:rPr>
        <w:t>Kroměříži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752">
        <w:rPr>
          <w:rFonts w:ascii="Times New Roman" w:hAnsi="Times New Roman" w:cs="Times New Roman"/>
          <w:sz w:val="24"/>
          <w:szCs w:val="24"/>
        </w:rPr>
        <w:t>Kroměříž 1998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752">
        <w:rPr>
          <w:rFonts w:ascii="Times New Roman" w:hAnsi="Times New Roman" w:cs="Times New Roman"/>
          <w:sz w:val="24"/>
          <w:szCs w:val="24"/>
        </w:rPr>
        <w:t xml:space="preserve"> s. 473-484</w:t>
      </w:r>
    </w:p>
    <w:p w:rsidR="002B0899" w:rsidRDefault="002B0899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899">
        <w:rPr>
          <w:rFonts w:ascii="Times New Roman" w:hAnsi="Times New Roman" w:cs="Times New Roman"/>
          <w:sz w:val="24"/>
          <w:szCs w:val="24"/>
        </w:rPr>
        <w:t xml:space="preserve">GERSTE, Ronald D., Der </w:t>
      </w:r>
      <w:proofErr w:type="spellStart"/>
      <w:r w:rsidRPr="002B0899">
        <w:rPr>
          <w:rFonts w:ascii="Times New Roman" w:hAnsi="Times New Roman" w:cs="Times New Roman"/>
          <w:sz w:val="24"/>
          <w:szCs w:val="24"/>
        </w:rPr>
        <w:t>Zauberkönig</w:t>
      </w:r>
      <w:proofErr w:type="spellEnd"/>
      <w:r w:rsidRPr="002B0899">
        <w:rPr>
          <w:rFonts w:ascii="Times New Roman" w:hAnsi="Times New Roman" w:cs="Times New Roman"/>
          <w:sz w:val="24"/>
          <w:szCs w:val="24"/>
        </w:rPr>
        <w:t xml:space="preserve">. Gustav III. </w:t>
      </w:r>
      <w:proofErr w:type="spellStart"/>
      <w:r w:rsidRPr="002B08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B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99">
        <w:rPr>
          <w:rFonts w:ascii="Times New Roman" w:hAnsi="Times New Roman" w:cs="Times New Roman"/>
          <w:sz w:val="24"/>
          <w:szCs w:val="24"/>
        </w:rPr>
        <w:t>Schwedens</w:t>
      </w:r>
      <w:proofErr w:type="spellEnd"/>
      <w:r w:rsidRPr="002B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99">
        <w:rPr>
          <w:rFonts w:ascii="Times New Roman" w:hAnsi="Times New Roman" w:cs="Times New Roman"/>
          <w:sz w:val="24"/>
          <w:szCs w:val="24"/>
        </w:rPr>
        <w:t>Goldene</w:t>
      </w:r>
      <w:proofErr w:type="spellEnd"/>
      <w:r w:rsidRPr="002B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99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2B0899">
        <w:rPr>
          <w:rFonts w:ascii="Times New Roman" w:hAnsi="Times New Roman" w:cs="Times New Roman"/>
          <w:sz w:val="24"/>
          <w:szCs w:val="24"/>
        </w:rPr>
        <w:t>, Göttingen 1996</w:t>
      </w:r>
    </w:p>
    <w:p w:rsidR="00281774" w:rsidRPr="00427ED9" w:rsidRDefault="00281774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74">
        <w:rPr>
          <w:rFonts w:ascii="Times New Roman" w:hAnsi="Times New Roman" w:cs="Times New Roman"/>
          <w:sz w:val="24"/>
          <w:szCs w:val="24"/>
        </w:rPr>
        <w:t xml:space="preserve">HARVEY, A. D., Gustav III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Despot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Enlightenment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74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281774">
        <w:rPr>
          <w:rFonts w:ascii="Times New Roman" w:hAnsi="Times New Roman" w:cs="Times New Roman"/>
          <w:sz w:val="24"/>
          <w:szCs w:val="24"/>
        </w:rPr>
        <w:t xml:space="preserve"> 53, 2003, No. 12, s. 9–15</w:t>
      </w:r>
    </w:p>
    <w:p w:rsidR="00883B4E" w:rsidRPr="00427ED9" w:rsidRDefault="00883B4E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46A">
        <w:rPr>
          <w:rFonts w:ascii="Times New Roman" w:hAnsi="Times New Roman" w:cs="Times New Roman"/>
          <w:caps/>
          <w:sz w:val="24"/>
          <w:szCs w:val="24"/>
        </w:rPr>
        <w:t>Hrebiková</w:t>
      </w:r>
      <w:r w:rsidRPr="00427ED9">
        <w:rPr>
          <w:rFonts w:ascii="Times New Roman" w:hAnsi="Times New Roman" w:cs="Times New Roman"/>
          <w:sz w:val="24"/>
          <w:szCs w:val="24"/>
        </w:rPr>
        <w:t xml:space="preserve">, Anežka, </w:t>
      </w:r>
      <w:r w:rsidRPr="0004446A">
        <w:rPr>
          <w:rFonts w:ascii="Times New Roman" w:hAnsi="Times New Roman" w:cs="Times New Roman"/>
          <w:caps/>
          <w:sz w:val="24"/>
          <w:szCs w:val="24"/>
        </w:rPr>
        <w:t>Stellner</w:t>
      </w:r>
      <w:r w:rsidRPr="00427ED9">
        <w:rPr>
          <w:rFonts w:ascii="Times New Roman" w:hAnsi="Times New Roman" w:cs="Times New Roman"/>
          <w:sz w:val="24"/>
          <w:szCs w:val="24"/>
        </w:rPr>
        <w:t xml:space="preserve">, František, K tematickému zaměření divadelních her Kateřiny Veliké, in: Slovanský přehled 101, 2015, č. 1, s. 95-123 </w:t>
      </w:r>
    </w:p>
    <w:p w:rsidR="00583541" w:rsidRPr="00427ED9" w:rsidRDefault="0058354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29E">
        <w:rPr>
          <w:rFonts w:ascii="Times New Roman" w:hAnsi="Times New Roman" w:cs="Times New Roman"/>
          <w:caps/>
          <w:sz w:val="24"/>
          <w:szCs w:val="24"/>
        </w:rPr>
        <w:t>Chance</w:t>
      </w:r>
      <w:r w:rsidRPr="0096029E">
        <w:rPr>
          <w:rFonts w:ascii="Times New Roman" w:hAnsi="Times New Roman" w:cs="Times New Roman"/>
          <w:sz w:val="24"/>
          <w:szCs w:val="24"/>
        </w:rPr>
        <w:t>, J. F., The Northern Question in 1718, in: The English Historical Review 21, 1906, No. 83, s. 460–492</w:t>
      </w:r>
    </w:p>
    <w:p w:rsidR="009C408A" w:rsidRPr="0004446A" w:rsidRDefault="009C408A" w:rsidP="00960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6A">
        <w:rPr>
          <w:rFonts w:ascii="Times New Roman" w:hAnsi="Times New Roman" w:cs="Times New Roman"/>
          <w:i/>
          <w:caps/>
          <w:sz w:val="24"/>
          <w:szCs w:val="24"/>
        </w:rPr>
        <w:t>Kateřina Veliká</w:t>
      </w:r>
      <w:r w:rsidRPr="0004446A">
        <w:rPr>
          <w:rFonts w:ascii="Times New Roman" w:hAnsi="Times New Roman" w:cs="Times New Roman"/>
          <w:i/>
          <w:sz w:val="24"/>
          <w:szCs w:val="24"/>
        </w:rPr>
        <w:t>, Paměti carevny Kateřiny II. Praha 1993</w:t>
      </w:r>
    </w:p>
    <w:p w:rsidR="00B56761" w:rsidRPr="00427ED9" w:rsidRDefault="00B5676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KVĚTINA, Jan, Šlechtická demokracie. Parlamentarismus v polsko-litevském státě v 16.-17. století, Praha 2011</w:t>
      </w:r>
    </w:p>
    <w:p w:rsidR="002A008D" w:rsidRPr="0096029E" w:rsidRDefault="002A008D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29E">
        <w:rPr>
          <w:rFonts w:ascii="Times New Roman" w:hAnsi="Times New Roman" w:cs="Times New Roman"/>
          <w:caps/>
          <w:sz w:val="24"/>
          <w:szCs w:val="24"/>
        </w:rPr>
        <w:t>Luttwak</w:t>
      </w:r>
      <w:r w:rsidRPr="0096029E">
        <w:rPr>
          <w:rFonts w:ascii="Times New Roman" w:hAnsi="Times New Roman" w:cs="Times New Roman"/>
          <w:sz w:val="24"/>
          <w:szCs w:val="24"/>
        </w:rPr>
        <w:t xml:space="preserve">, Edward,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Coup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d'etat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handbook, Cambridge, Mass. 1979</w:t>
      </w:r>
    </w:p>
    <w:p w:rsidR="00B56761" w:rsidRPr="0004446A" w:rsidRDefault="00B56761" w:rsidP="00960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6A">
        <w:rPr>
          <w:rFonts w:ascii="Times New Roman" w:hAnsi="Times New Roman" w:cs="Times New Roman"/>
          <w:i/>
          <w:sz w:val="24"/>
          <w:szCs w:val="24"/>
        </w:rPr>
        <w:t xml:space="preserve">MACHIAVELLI,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Niccolò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>, Vladař, Praha 2012</w:t>
      </w:r>
    </w:p>
    <w:p w:rsidR="008172B1" w:rsidRPr="00427ED9" w:rsidRDefault="008172B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MASSIE, Robert K., Petr Veliký. Život a svět, Praha 2006</w:t>
      </w:r>
    </w:p>
    <w:p w:rsidR="000C2E28" w:rsidRPr="00427ED9" w:rsidRDefault="000C2E28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MÜLLER, Arnold, Konec samostatnosti polské, Praha 1906 </w:t>
      </w:r>
    </w:p>
    <w:p w:rsidR="008172B1" w:rsidRDefault="008172B1" w:rsidP="00034FBF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PIPES, Richard, Rusko za starého režimu, Praha 2004 </w:t>
      </w:r>
      <w:r w:rsidR="00034FBF">
        <w:rPr>
          <w:rFonts w:ascii="Times New Roman" w:hAnsi="Times New Roman" w:cs="Times New Roman"/>
          <w:sz w:val="24"/>
          <w:szCs w:val="24"/>
        </w:rPr>
        <w:tab/>
      </w:r>
    </w:p>
    <w:p w:rsidR="00034FBF" w:rsidRDefault="00034FBF" w:rsidP="00034FBF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BF">
        <w:rPr>
          <w:rFonts w:ascii="Times New Roman" w:hAnsi="Times New Roman" w:cs="Times New Roman"/>
          <w:sz w:val="24"/>
          <w:szCs w:val="24"/>
        </w:rPr>
        <w:t xml:space="preserve">PUTTKAMER,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Ellinor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 von,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βland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polnische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Thron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 1733,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Königsberg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B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034FBF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B019FE" w:rsidRPr="00427ED9" w:rsidRDefault="00B019FE" w:rsidP="00034FBF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FE">
        <w:rPr>
          <w:rFonts w:ascii="Times New Roman" w:hAnsi="Times New Roman" w:cs="Times New Roman"/>
          <w:sz w:val="24"/>
          <w:szCs w:val="24"/>
        </w:rPr>
        <w:t xml:space="preserve">REDDAWAY, W. F.,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Struensee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Bernstorff</w:t>
      </w:r>
      <w:proofErr w:type="spellEnd"/>
      <w:r>
        <w:rPr>
          <w:rFonts w:ascii="Times New Roman" w:hAnsi="Times New Roman" w:cs="Times New Roman"/>
          <w:sz w:val="24"/>
          <w:szCs w:val="24"/>
        </w:rPr>
        <w:t>, in:</w:t>
      </w:r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0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F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B019FE">
        <w:rPr>
          <w:rFonts w:ascii="Times New Roman" w:hAnsi="Times New Roman" w:cs="Times New Roman"/>
          <w:sz w:val="24"/>
          <w:szCs w:val="24"/>
        </w:rPr>
        <w:t>, 1912, no. 106,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019FE">
        <w:rPr>
          <w:rFonts w:ascii="Times New Roman" w:hAnsi="Times New Roman" w:cs="Times New Roman"/>
          <w:sz w:val="24"/>
          <w:szCs w:val="24"/>
        </w:rPr>
        <w:t>. 274–286</w:t>
      </w:r>
    </w:p>
    <w:p w:rsidR="00BF2E4A" w:rsidRPr="00427ED9" w:rsidRDefault="00BF2E4A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29E">
        <w:rPr>
          <w:rFonts w:ascii="Times New Roman" w:hAnsi="Times New Roman" w:cs="Times New Roman"/>
          <w:caps/>
          <w:sz w:val="24"/>
          <w:szCs w:val="24"/>
        </w:rPr>
        <w:t>Sennefelt</w:t>
      </w:r>
      <w:r w:rsidRPr="0096029E">
        <w:rPr>
          <w:rFonts w:ascii="Times New Roman" w:hAnsi="Times New Roman" w:cs="Times New Roman"/>
          <w:sz w:val="24"/>
          <w:szCs w:val="24"/>
        </w:rPr>
        <w:t xml:space="preserve">, Karin,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E">
        <w:rPr>
          <w:rFonts w:ascii="Times New Roman" w:hAnsi="Times New Roman" w:cs="Times New Roman"/>
          <w:sz w:val="24"/>
          <w:szCs w:val="24"/>
        </w:rPr>
        <w:t>Libelling</w:t>
      </w:r>
      <w:proofErr w:type="spellEnd"/>
      <w:r w:rsidRPr="0096029E">
        <w:rPr>
          <w:rFonts w:ascii="Times New Roman" w:hAnsi="Times New Roman" w:cs="Times New Roman"/>
          <w:sz w:val="24"/>
          <w:szCs w:val="24"/>
        </w:rPr>
        <w:t xml:space="preserve"> in Stockholm, c. 1720-70, in: Social History 33, 2008, No. 2, s. 145–163</w:t>
      </w:r>
    </w:p>
    <w:p w:rsidR="006B045F" w:rsidRPr="00427ED9" w:rsidRDefault="00B17526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lastRenderedPageBreak/>
        <w:t>STELLNER, František, Král a filozof. Fridrich II. Veliký a Voltaire, in: Historický obzor 9, 1998, č. 5-6, s. 104-110</w:t>
      </w:r>
    </w:p>
    <w:p w:rsidR="00EC56A5" w:rsidRPr="00427ED9" w:rsidRDefault="00EC56A5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STELLNER, František, Petr I. Veliký a carevič Alexej, in: Historický obzor 22, 2011, č. ¾, s. 82-86</w:t>
      </w:r>
    </w:p>
    <w:p w:rsidR="008875F8" w:rsidRPr="00427ED9" w:rsidRDefault="00EC56A5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STELLNER, František, Příprava ruských panovníků 18. století na vládu, in: Historický obzor 23, 2012, č. 7-8, s. 161-167</w:t>
      </w:r>
    </w:p>
    <w:p w:rsidR="00016253" w:rsidRPr="00427ED9" w:rsidRDefault="00016253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STELLNEROVÁ, Šárka, STELLNER, František, Švédsko na přelomu 18. a 19. století, in: Historický obzor 4, 1993, č. 2, s. 26-31</w:t>
      </w:r>
    </w:p>
    <w:p w:rsidR="00B3266B" w:rsidRPr="00427ED9" w:rsidRDefault="00B3266B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STELLNER, František, První ruská vladařka Žofie Alexejevna, in: Historický obzor 14, 2003, č. 5-6, s. 98-106</w:t>
      </w:r>
    </w:p>
    <w:p w:rsidR="00CC6ACD" w:rsidRPr="00427ED9" w:rsidRDefault="00CC6ACD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>ŠVANKMAJER, Milan, Kateřina II. Lesk a bída impéria, Praha 2001</w:t>
      </w:r>
    </w:p>
    <w:p w:rsidR="001B5A71" w:rsidRPr="00427ED9" w:rsidRDefault="001B5A71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TROYAT, Henri, Hrozné carevny, Praha 2000 </w:t>
      </w:r>
    </w:p>
    <w:p w:rsidR="007128B1" w:rsidRPr="0004446A" w:rsidRDefault="007128B1" w:rsidP="00960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6A">
        <w:rPr>
          <w:rFonts w:ascii="Times New Roman" w:hAnsi="Times New Roman" w:cs="Times New Roman"/>
          <w:i/>
          <w:sz w:val="24"/>
          <w:szCs w:val="24"/>
        </w:rPr>
        <w:t xml:space="preserve">VOLTAIRE, </w:t>
      </w:r>
      <w:proofErr w:type="spellStart"/>
      <w:r w:rsidRPr="0004446A">
        <w:rPr>
          <w:rFonts w:ascii="Times New Roman" w:hAnsi="Times New Roman" w:cs="Times New Roman"/>
          <w:i/>
          <w:sz w:val="24"/>
          <w:szCs w:val="24"/>
        </w:rPr>
        <w:t>Candide</w:t>
      </w:r>
      <w:proofErr w:type="spellEnd"/>
      <w:r w:rsidRPr="0004446A">
        <w:rPr>
          <w:rFonts w:ascii="Times New Roman" w:hAnsi="Times New Roman" w:cs="Times New Roman"/>
          <w:i/>
          <w:sz w:val="24"/>
          <w:szCs w:val="24"/>
        </w:rPr>
        <w:t xml:space="preserve">, Praha 2007 </w:t>
      </w:r>
    </w:p>
    <w:p w:rsidR="00B3266B" w:rsidRDefault="00112770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ED9">
        <w:rPr>
          <w:rFonts w:ascii="Times New Roman" w:hAnsi="Times New Roman" w:cs="Times New Roman"/>
          <w:sz w:val="24"/>
          <w:szCs w:val="24"/>
        </w:rPr>
        <w:t xml:space="preserve">ZALD, Mayer N., BERGER, Michael A.,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Coup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d'Etat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Insurgency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7ED9">
        <w:rPr>
          <w:rFonts w:ascii="Times New Roman" w:hAnsi="Times New Roman" w:cs="Times New Roman"/>
          <w:sz w:val="24"/>
          <w:szCs w:val="24"/>
        </w:rPr>
        <w:t xml:space="preserve"> Sociology 83, 1978, No. 4, s. 823-861</w:t>
      </w:r>
    </w:p>
    <w:p w:rsidR="00F9211B" w:rsidRDefault="00F9211B" w:rsidP="0096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11B">
        <w:rPr>
          <w:rFonts w:ascii="Times New Roman" w:hAnsi="Times New Roman" w:cs="Times New Roman"/>
          <w:sz w:val="24"/>
          <w:szCs w:val="24"/>
        </w:rPr>
        <w:t xml:space="preserve">ZERNACK, Klaus,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Schweden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europäische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Gro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 xml:space="preserve">βmacht der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frühen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1B">
        <w:rPr>
          <w:rFonts w:ascii="Times New Roman" w:hAnsi="Times New Roman" w:cs="Times New Roman"/>
          <w:sz w:val="24"/>
          <w:szCs w:val="24"/>
        </w:rPr>
        <w:t>Neuzeit</w:t>
      </w:r>
      <w:proofErr w:type="spellEnd"/>
      <w:r w:rsidRPr="00F9211B">
        <w:rPr>
          <w:rFonts w:ascii="Times New Roman" w:hAnsi="Times New Roman" w:cs="Times New Roman"/>
          <w:sz w:val="24"/>
          <w:szCs w:val="24"/>
        </w:rPr>
        <w:t>, in: HZ 232, 1981, s. 327-357</w:t>
      </w:r>
    </w:p>
    <w:p w:rsidR="00625197" w:rsidRDefault="00625197" w:rsidP="0011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197" w:rsidRPr="00427ED9" w:rsidRDefault="00625197" w:rsidP="00112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26. 1.</w:t>
      </w:r>
      <w:r w:rsidR="00CB7448">
        <w:rPr>
          <w:rFonts w:ascii="Times New Roman" w:hAnsi="Times New Roman" w:cs="Times New Roman"/>
          <w:sz w:val="24"/>
          <w:szCs w:val="24"/>
        </w:rPr>
        <w:t>/7. 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625197" w:rsidRPr="0042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BA"/>
    <w:multiLevelType w:val="hybridMultilevel"/>
    <w:tmpl w:val="BCB27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0D"/>
    <w:rsid w:val="000045FE"/>
    <w:rsid w:val="0000719E"/>
    <w:rsid w:val="00014F0C"/>
    <w:rsid w:val="00016253"/>
    <w:rsid w:val="00034FBF"/>
    <w:rsid w:val="0004446A"/>
    <w:rsid w:val="00083517"/>
    <w:rsid w:val="000A25D6"/>
    <w:rsid w:val="000B3869"/>
    <w:rsid w:val="000C2E28"/>
    <w:rsid w:val="00112770"/>
    <w:rsid w:val="00113D4A"/>
    <w:rsid w:val="00146B33"/>
    <w:rsid w:val="001A38D0"/>
    <w:rsid w:val="001B5A71"/>
    <w:rsid w:val="001C338D"/>
    <w:rsid w:val="001C540A"/>
    <w:rsid w:val="001E0EE2"/>
    <w:rsid w:val="00230770"/>
    <w:rsid w:val="0024366B"/>
    <w:rsid w:val="002741E8"/>
    <w:rsid w:val="00281774"/>
    <w:rsid w:val="00287F99"/>
    <w:rsid w:val="002908DC"/>
    <w:rsid w:val="00293175"/>
    <w:rsid w:val="002A008D"/>
    <w:rsid w:val="002B0899"/>
    <w:rsid w:val="002C67DE"/>
    <w:rsid w:val="002E0D0D"/>
    <w:rsid w:val="002E1BB2"/>
    <w:rsid w:val="00307FAB"/>
    <w:rsid w:val="003635AA"/>
    <w:rsid w:val="003B6693"/>
    <w:rsid w:val="003E6652"/>
    <w:rsid w:val="00427ED9"/>
    <w:rsid w:val="0044074B"/>
    <w:rsid w:val="00442CBA"/>
    <w:rsid w:val="0046508D"/>
    <w:rsid w:val="00470BE7"/>
    <w:rsid w:val="00472341"/>
    <w:rsid w:val="00484FD4"/>
    <w:rsid w:val="004A7857"/>
    <w:rsid w:val="004B403D"/>
    <w:rsid w:val="004F09D2"/>
    <w:rsid w:val="00506A23"/>
    <w:rsid w:val="0051365D"/>
    <w:rsid w:val="0051659E"/>
    <w:rsid w:val="0054722B"/>
    <w:rsid w:val="005568E1"/>
    <w:rsid w:val="00572BDE"/>
    <w:rsid w:val="0057417C"/>
    <w:rsid w:val="00583541"/>
    <w:rsid w:val="005D0245"/>
    <w:rsid w:val="005E44DA"/>
    <w:rsid w:val="00625197"/>
    <w:rsid w:val="00642022"/>
    <w:rsid w:val="00647E3F"/>
    <w:rsid w:val="00692E11"/>
    <w:rsid w:val="006B045F"/>
    <w:rsid w:val="006C4BB8"/>
    <w:rsid w:val="00707A0B"/>
    <w:rsid w:val="00710815"/>
    <w:rsid w:val="007128B1"/>
    <w:rsid w:val="00790129"/>
    <w:rsid w:val="007B5562"/>
    <w:rsid w:val="007D1237"/>
    <w:rsid w:val="007F6FCB"/>
    <w:rsid w:val="008172B1"/>
    <w:rsid w:val="00854B87"/>
    <w:rsid w:val="00864F63"/>
    <w:rsid w:val="00883B4E"/>
    <w:rsid w:val="008875F8"/>
    <w:rsid w:val="008941DE"/>
    <w:rsid w:val="008A133E"/>
    <w:rsid w:val="008D596E"/>
    <w:rsid w:val="008E23ED"/>
    <w:rsid w:val="008F2633"/>
    <w:rsid w:val="008F7752"/>
    <w:rsid w:val="00907F00"/>
    <w:rsid w:val="0093378F"/>
    <w:rsid w:val="0094632D"/>
    <w:rsid w:val="0096029E"/>
    <w:rsid w:val="0098292B"/>
    <w:rsid w:val="009949AA"/>
    <w:rsid w:val="009A3381"/>
    <w:rsid w:val="009B2E75"/>
    <w:rsid w:val="009C408A"/>
    <w:rsid w:val="009D1F0F"/>
    <w:rsid w:val="00A2189A"/>
    <w:rsid w:val="00A25F23"/>
    <w:rsid w:val="00A31513"/>
    <w:rsid w:val="00A83C38"/>
    <w:rsid w:val="00AB096D"/>
    <w:rsid w:val="00AD42C4"/>
    <w:rsid w:val="00AF5535"/>
    <w:rsid w:val="00B019FE"/>
    <w:rsid w:val="00B03F8F"/>
    <w:rsid w:val="00B17526"/>
    <w:rsid w:val="00B20E6D"/>
    <w:rsid w:val="00B3266B"/>
    <w:rsid w:val="00B56761"/>
    <w:rsid w:val="00B608A7"/>
    <w:rsid w:val="00B90E4C"/>
    <w:rsid w:val="00BA0D1D"/>
    <w:rsid w:val="00BD19BB"/>
    <w:rsid w:val="00BF2E4A"/>
    <w:rsid w:val="00C07717"/>
    <w:rsid w:val="00C16ED1"/>
    <w:rsid w:val="00C45D83"/>
    <w:rsid w:val="00C46885"/>
    <w:rsid w:val="00C57978"/>
    <w:rsid w:val="00C811E6"/>
    <w:rsid w:val="00CB5A78"/>
    <w:rsid w:val="00CB7448"/>
    <w:rsid w:val="00CC6ACD"/>
    <w:rsid w:val="00D03FE4"/>
    <w:rsid w:val="00D06B3C"/>
    <w:rsid w:val="00D15A44"/>
    <w:rsid w:val="00D6045E"/>
    <w:rsid w:val="00D66B99"/>
    <w:rsid w:val="00DB7A46"/>
    <w:rsid w:val="00DE380A"/>
    <w:rsid w:val="00E562C3"/>
    <w:rsid w:val="00E77D2D"/>
    <w:rsid w:val="00EA7AE6"/>
    <w:rsid w:val="00EC3D98"/>
    <w:rsid w:val="00EC56A5"/>
    <w:rsid w:val="00EC7A73"/>
    <w:rsid w:val="00F17B3E"/>
    <w:rsid w:val="00F90125"/>
    <w:rsid w:val="00F9211B"/>
    <w:rsid w:val="00FD0F3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7B33"/>
  <w15:chartTrackingRefBased/>
  <w15:docId w15:val="{382737A3-5A0A-4F64-A916-C461ACF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59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70BE7"/>
    <w:rPr>
      <w:color w:val="0000FF"/>
      <w:u w:val="single"/>
    </w:rPr>
  </w:style>
  <w:style w:type="paragraph" w:styleId="Bezmezer">
    <w:name w:val="No Spacing"/>
    <w:uiPriority w:val="1"/>
    <w:qFormat/>
    <w:rsid w:val="0047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9</cp:revision>
  <dcterms:created xsi:type="dcterms:W3CDTF">2018-12-22T08:15:00Z</dcterms:created>
  <dcterms:modified xsi:type="dcterms:W3CDTF">2019-02-07T15:07:00Z</dcterms:modified>
</cp:coreProperties>
</file>