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F6C" w:rsidRPr="00656F6C" w:rsidRDefault="00656F6C" w:rsidP="00656F6C">
      <w:pPr>
        <w:pStyle w:val="Bezmezer"/>
        <w:rPr>
          <w:rFonts w:ascii="Times New Roman" w:hAnsi="Times New Roman" w:cs="Times New Roman"/>
          <w:lang w:val="de-DE" w:eastAsia="cs-CZ"/>
        </w:rPr>
      </w:pPr>
      <w:bookmarkStart w:id="0" w:name="_GoBack"/>
      <w:bookmarkEnd w:id="0"/>
      <w:r w:rsidRPr="00656F6C">
        <w:rPr>
          <w:rFonts w:ascii="Times New Roman" w:hAnsi="Times New Roman" w:cs="Times New Roman"/>
          <w:lang w:val="de-DE" w:eastAsia="cs-CZ"/>
        </w:rPr>
        <w:t xml:space="preserve">[Thesen der "Freien </w:t>
      </w:r>
      <w:proofErr w:type="spellStart"/>
      <w:r w:rsidRPr="00656F6C">
        <w:rPr>
          <w:rFonts w:ascii="Times New Roman" w:hAnsi="Times New Roman" w:cs="Times New Roman"/>
          <w:lang w:val="de-DE" w:eastAsia="cs-CZ"/>
        </w:rPr>
        <w:t>litterarischen</w:t>
      </w:r>
      <w:proofErr w:type="spellEnd"/>
      <w:r w:rsidRPr="00656F6C">
        <w:rPr>
          <w:rFonts w:ascii="Times New Roman" w:hAnsi="Times New Roman" w:cs="Times New Roman"/>
          <w:lang w:val="de-DE" w:eastAsia="cs-CZ"/>
        </w:rPr>
        <w:t xml:space="preserve"> Vereinigung </w:t>
      </w:r>
      <w:r w:rsidRPr="00656F6C">
        <w:rPr>
          <w:rFonts w:ascii="Times New Roman" w:hAnsi="Times New Roman" w:cs="Times New Roman"/>
          <w:i/>
          <w:iCs/>
          <w:lang w:val="de-DE" w:eastAsia="cs-CZ"/>
        </w:rPr>
        <w:t>Durch!</w:t>
      </w:r>
      <w:r w:rsidRPr="00656F6C">
        <w:rPr>
          <w:rFonts w:ascii="Times New Roman" w:hAnsi="Times New Roman" w:cs="Times New Roman"/>
          <w:lang w:val="de-DE" w:eastAsia="cs-CZ"/>
        </w:rPr>
        <w:t xml:space="preserve">"] </w:t>
      </w:r>
    </w:p>
    <w:p w:rsidR="00656F6C" w:rsidRPr="00656F6C" w:rsidRDefault="00656F6C" w:rsidP="00656F6C">
      <w:pPr>
        <w:pStyle w:val="Bezmezer"/>
        <w:rPr>
          <w:rFonts w:ascii="Times New Roman" w:hAnsi="Times New Roman" w:cs="Times New Roman"/>
          <w:lang w:val="de-DE" w:eastAsia="cs-CZ"/>
        </w:rPr>
      </w:pPr>
      <w:r w:rsidRPr="00656F6C">
        <w:rPr>
          <w:rFonts w:ascii="Times New Roman" w:hAnsi="Times New Roman" w:cs="Times New Roman"/>
          <w:lang w:val="de-DE" w:eastAsia="cs-CZ"/>
        </w:rPr>
        <w:t> </w:t>
      </w:r>
    </w:p>
    <w:p w:rsidR="00656F6C" w:rsidRPr="00656F6C" w:rsidRDefault="00656F6C" w:rsidP="00656F6C">
      <w:pPr>
        <w:pStyle w:val="Bezmezer"/>
        <w:rPr>
          <w:rFonts w:ascii="Times New Roman" w:hAnsi="Times New Roman" w:cs="Times New Roman"/>
          <w:lang w:val="de-DE" w:eastAsia="cs-CZ"/>
        </w:rPr>
      </w:pPr>
      <w:r w:rsidRPr="00656F6C">
        <w:rPr>
          <w:rFonts w:ascii="Times New Roman" w:hAnsi="Times New Roman" w:cs="Times New Roman"/>
          <w:lang w:val="de-DE" w:eastAsia="cs-CZ"/>
        </w:rPr>
        <w:t xml:space="preserve">Die in Berlin bestehende freie </w:t>
      </w:r>
      <w:proofErr w:type="spellStart"/>
      <w:r w:rsidRPr="00656F6C">
        <w:rPr>
          <w:rFonts w:ascii="Times New Roman" w:hAnsi="Times New Roman" w:cs="Times New Roman"/>
          <w:lang w:val="de-DE" w:eastAsia="cs-CZ"/>
        </w:rPr>
        <w:t>litterarische</w:t>
      </w:r>
      <w:proofErr w:type="spellEnd"/>
      <w:r w:rsidRPr="00656F6C">
        <w:rPr>
          <w:rFonts w:ascii="Times New Roman" w:hAnsi="Times New Roman" w:cs="Times New Roman"/>
          <w:lang w:val="de-DE" w:eastAsia="cs-CZ"/>
        </w:rPr>
        <w:t xml:space="preserve"> Vereinigung "Durch!" bittet uns um Abdruck folgender Thesen: </w:t>
      </w:r>
    </w:p>
    <w:p w:rsidR="00656F6C" w:rsidRPr="00656F6C" w:rsidRDefault="00656F6C" w:rsidP="00656F6C">
      <w:pPr>
        <w:pStyle w:val="Bezmezer"/>
        <w:rPr>
          <w:rFonts w:ascii="Times New Roman" w:hAnsi="Times New Roman" w:cs="Times New Roman"/>
          <w:lang w:val="de-DE" w:eastAsia="cs-CZ"/>
        </w:rPr>
      </w:pPr>
      <w:r w:rsidRPr="00656F6C">
        <w:rPr>
          <w:rFonts w:ascii="Times New Roman" w:hAnsi="Times New Roman" w:cs="Times New Roman"/>
          <w:lang w:val="de-DE" w:eastAsia="cs-CZ"/>
        </w:rPr>
        <w:t xml:space="preserve">Die unter dem Namen und Wahlspruch </w:t>
      </w:r>
      <w:r w:rsidRPr="00656F6C">
        <w:rPr>
          <w:rFonts w:ascii="Times New Roman" w:hAnsi="Times New Roman" w:cs="Times New Roman"/>
          <w:strike/>
          <w:lang w:val="de-DE" w:eastAsia="cs-CZ"/>
        </w:rPr>
        <w:t>"Durch!"</w:t>
      </w:r>
      <w:r w:rsidRPr="00656F6C">
        <w:rPr>
          <w:rFonts w:ascii="Times New Roman" w:hAnsi="Times New Roman" w:cs="Times New Roman"/>
          <w:lang w:val="de-DE" w:eastAsia="cs-CZ"/>
        </w:rPr>
        <w:t xml:space="preserve"> zusammengetretene freie </w:t>
      </w:r>
      <w:proofErr w:type="spellStart"/>
      <w:r w:rsidRPr="00656F6C">
        <w:rPr>
          <w:rFonts w:ascii="Times New Roman" w:hAnsi="Times New Roman" w:cs="Times New Roman"/>
          <w:lang w:val="de-DE" w:eastAsia="cs-CZ"/>
        </w:rPr>
        <w:t>litterarische</w:t>
      </w:r>
      <w:proofErr w:type="spellEnd"/>
      <w:r w:rsidRPr="00656F6C">
        <w:rPr>
          <w:rFonts w:ascii="Times New Roman" w:hAnsi="Times New Roman" w:cs="Times New Roman"/>
          <w:lang w:val="de-DE" w:eastAsia="cs-CZ"/>
        </w:rPr>
        <w:t xml:space="preserve"> Vereinigung junger Dichter, Schriftsteller und </w:t>
      </w:r>
      <w:proofErr w:type="spellStart"/>
      <w:r w:rsidRPr="00656F6C">
        <w:rPr>
          <w:rFonts w:ascii="Times New Roman" w:hAnsi="Times New Roman" w:cs="Times New Roman"/>
          <w:lang w:val="de-DE" w:eastAsia="cs-CZ"/>
        </w:rPr>
        <w:t>Litteraturfreunde</w:t>
      </w:r>
      <w:proofErr w:type="spellEnd"/>
      <w:r w:rsidRPr="00656F6C">
        <w:rPr>
          <w:rFonts w:ascii="Times New Roman" w:hAnsi="Times New Roman" w:cs="Times New Roman"/>
          <w:lang w:val="de-DE" w:eastAsia="cs-CZ"/>
        </w:rPr>
        <w:t xml:space="preserve"> hat keinerlei bindende Satzung; doch lassen sich die in diesem Kreise lebenden </w:t>
      </w:r>
      <w:proofErr w:type="spellStart"/>
      <w:r w:rsidRPr="00656F6C">
        <w:rPr>
          <w:rFonts w:ascii="Times New Roman" w:hAnsi="Times New Roman" w:cs="Times New Roman"/>
          <w:lang w:val="de-DE" w:eastAsia="cs-CZ"/>
        </w:rPr>
        <w:t>litterarischen</w:t>
      </w:r>
      <w:proofErr w:type="spellEnd"/>
      <w:r w:rsidRPr="00656F6C">
        <w:rPr>
          <w:rFonts w:ascii="Times New Roman" w:hAnsi="Times New Roman" w:cs="Times New Roman"/>
          <w:lang w:val="de-DE" w:eastAsia="cs-CZ"/>
        </w:rPr>
        <w:t xml:space="preserve"> Anschauungen durch folgende Sätze versinnbildlichen, welche zugleich den Charakter aller modernen Dichtung darstellen: </w:t>
      </w:r>
    </w:p>
    <w:p w:rsidR="00656F6C" w:rsidRPr="00656F6C" w:rsidRDefault="00656F6C" w:rsidP="00656F6C">
      <w:pPr>
        <w:pStyle w:val="Bezmezer"/>
        <w:rPr>
          <w:rFonts w:ascii="Times New Roman" w:hAnsi="Times New Roman" w:cs="Times New Roman"/>
          <w:lang w:val="de-DE" w:eastAsia="cs-CZ"/>
        </w:rPr>
      </w:pPr>
      <w:r w:rsidRPr="00656F6C">
        <w:rPr>
          <w:rFonts w:ascii="Times New Roman" w:hAnsi="Times New Roman" w:cs="Times New Roman"/>
          <w:lang w:val="de-DE" w:eastAsia="cs-CZ"/>
        </w:rPr>
        <w:t xml:space="preserve">1. Die deutsche </w:t>
      </w:r>
      <w:proofErr w:type="spellStart"/>
      <w:r w:rsidRPr="00656F6C">
        <w:rPr>
          <w:rFonts w:ascii="Times New Roman" w:hAnsi="Times New Roman" w:cs="Times New Roman"/>
          <w:lang w:val="de-DE" w:eastAsia="cs-CZ"/>
        </w:rPr>
        <w:t>Litteratur</w:t>
      </w:r>
      <w:proofErr w:type="spellEnd"/>
      <w:r w:rsidRPr="00656F6C">
        <w:rPr>
          <w:rFonts w:ascii="Times New Roman" w:hAnsi="Times New Roman" w:cs="Times New Roman"/>
          <w:lang w:val="de-DE" w:eastAsia="cs-CZ"/>
        </w:rPr>
        <w:t xml:space="preserve"> ist gegenwärtig allen Anzeichen nach an einem Wendepunkt ihrer Entwickelung angelangt, von welchem sich der Blick auf eine eigenartige bedeutsame Epoche eröffnet. </w:t>
      </w:r>
    </w:p>
    <w:p w:rsidR="00656F6C" w:rsidRPr="00656F6C" w:rsidRDefault="00656F6C" w:rsidP="00656F6C">
      <w:pPr>
        <w:pStyle w:val="Bezmezer"/>
        <w:rPr>
          <w:rFonts w:ascii="Times New Roman" w:hAnsi="Times New Roman" w:cs="Times New Roman"/>
          <w:lang w:val="de-DE" w:eastAsia="cs-CZ"/>
        </w:rPr>
      </w:pPr>
      <w:r w:rsidRPr="00656F6C">
        <w:rPr>
          <w:rFonts w:ascii="Times New Roman" w:hAnsi="Times New Roman" w:cs="Times New Roman"/>
          <w:lang w:val="de-DE" w:eastAsia="cs-CZ"/>
        </w:rPr>
        <w:t xml:space="preserve">2. Wie alle Dichtung den Geist des zeitgenössischen Lebens künstlerisch verklären soll, so gehört es zu den Aufgaben des Dichters der Gegenwart, alle bedeutungsvollen und nach Bedeutung ringenden Gewalten des gegenwärtigen Lebens in ihren Licht- und Schattenseiten poetisch zu gestalten und der Zukunft prophetisch und bahnbrechend vorzukämpfen. Demnach sind soziale, nationale, religiös-philosophische und </w:t>
      </w:r>
      <w:proofErr w:type="spellStart"/>
      <w:r w:rsidRPr="00656F6C">
        <w:rPr>
          <w:rFonts w:ascii="Times New Roman" w:hAnsi="Times New Roman" w:cs="Times New Roman"/>
          <w:lang w:val="de-DE" w:eastAsia="cs-CZ"/>
        </w:rPr>
        <w:t>litterarische</w:t>
      </w:r>
      <w:proofErr w:type="spellEnd"/>
      <w:r w:rsidRPr="00656F6C">
        <w:rPr>
          <w:rFonts w:ascii="Times New Roman" w:hAnsi="Times New Roman" w:cs="Times New Roman"/>
          <w:lang w:val="de-DE" w:eastAsia="cs-CZ"/>
        </w:rPr>
        <w:t xml:space="preserve"> Kämpfe </w:t>
      </w:r>
      <w:proofErr w:type="spellStart"/>
      <w:r w:rsidRPr="00656F6C">
        <w:rPr>
          <w:rFonts w:ascii="Times New Roman" w:hAnsi="Times New Roman" w:cs="Times New Roman"/>
          <w:lang w:val="de-DE" w:eastAsia="cs-CZ"/>
        </w:rPr>
        <w:t>specifische</w:t>
      </w:r>
      <w:proofErr w:type="spellEnd"/>
      <w:r w:rsidRPr="00656F6C">
        <w:rPr>
          <w:rFonts w:ascii="Times New Roman" w:hAnsi="Times New Roman" w:cs="Times New Roman"/>
          <w:lang w:val="de-DE" w:eastAsia="cs-CZ"/>
        </w:rPr>
        <w:t xml:space="preserve"> Hauptelemente der gegenwärtigen Dichtung, ohne dass sich dieselbe tendenziös dem Dienste von Parteien und Tagesströmungen </w:t>
      </w:r>
      <w:proofErr w:type="spellStart"/>
      <w:r w:rsidRPr="00656F6C">
        <w:rPr>
          <w:rFonts w:ascii="Times New Roman" w:hAnsi="Times New Roman" w:cs="Times New Roman"/>
          <w:lang w:val="de-DE" w:eastAsia="cs-CZ"/>
        </w:rPr>
        <w:t>hingiebt</w:t>
      </w:r>
      <w:proofErr w:type="spellEnd"/>
      <w:r w:rsidRPr="00656F6C">
        <w:rPr>
          <w:rFonts w:ascii="Times New Roman" w:hAnsi="Times New Roman" w:cs="Times New Roman"/>
          <w:lang w:val="de-DE" w:eastAsia="cs-CZ"/>
        </w:rPr>
        <w:t xml:space="preserve">. </w:t>
      </w:r>
    </w:p>
    <w:p w:rsidR="00656F6C" w:rsidRPr="00656F6C" w:rsidRDefault="00656F6C" w:rsidP="00656F6C">
      <w:pPr>
        <w:pStyle w:val="Bezmezer"/>
        <w:rPr>
          <w:rFonts w:ascii="Times New Roman" w:hAnsi="Times New Roman" w:cs="Times New Roman"/>
          <w:lang w:val="de-DE" w:eastAsia="cs-CZ"/>
        </w:rPr>
      </w:pPr>
      <w:r w:rsidRPr="00656F6C">
        <w:rPr>
          <w:rFonts w:ascii="Times New Roman" w:hAnsi="Times New Roman" w:cs="Times New Roman"/>
          <w:lang w:val="de-DE" w:eastAsia="cs-CZ"/>
        </w:rPr>
        <w:t xml:space="preserve">3. Unsere </w:t>
      </w:r>
      <w:proofErr w:type="spellStart"/>
      <w:r w:rsidRPr="00656F6C">
        <w:rPr>
          <w:rFonts w:ascii="Times New Roman" w:hAnsi="Times New Roman" w:cs="Times New Roman"/>
          <w:lang w:val="de-DE" w:eastAsia="cs-CZ"/>
        </w:rPr>
        <w:t>Litteratur</w:t>
      </w:r>
      <w:proofErr w:type="spellEnd"/>
      <w:r w:rsidRPr="00656F6C">
        <w:rPr>
          <w:rFonts w:ascii="Times New Roman" w:hAnsi="Times New Roman" w:cs="Times New Roman"/>
          <w:lang w:val="de-DE" w:eastAsia="cs-CZ"/>
        </w:rPr>
        <w:t xml:space="preserve"> soll ihrem Wesen, ihrem Gehalte nach eine moderne sein; sie ist geboren aus einer trotz allen Widerstreits täglich mehr an Boden gewinnenden Weltanschauung, die ein Ergebnis der deutschen idealistischen Philosophie, der siegreich die Geheimnisse der Natur entschleiernden Naturwissenschaft und der alle Kräfte aufrüttelnden, die Materie umwandelnden, alle Klüfte überbrückenden technischen Kulturarbeit ist. Diese Weltanschauung ist eine humane im reinen Sinne des Wortes und sie macht sich geltend zunächst und vor allem in der Neugestaltung der menschlichen Gesellschaft, wie sie unsere Zeit von verschiedenen Seiten her anbahnt. </w:t>
      </w:r>
    </w:p>
    <w:p w:rsidR="00656F6C" w:rsidRPr="00656F6C" w:rsidRDefault="00656F6C" w:rsidP="00656F6C">
      <w:pPr>
        <w:pStyle w:val="Bezmezer"/>
        <w:rPr>
          <w:rFonts w:ascii="Times New Roman" w:hAnsi="Times New Roman" w:cs="Times New Roman"/>
          <w:lang w:val="de-DE" w:eastAsia="cs-CZ"/>
        </w:rPr>
      </w:pPr>
      <w:r w:rsidRPr="00656F6C">
        <w:rPr>
          <w:rFonts w:ascii="Times New Roman" w:hAnsi="Times New Roman" w:cs="Times New Roman"/>
          <w:lang w:val="de-DE" w:eastAsia="cs-CZ"/>
        </w:rPr>
        <w:t xml:space="preserve">4. Bei sorgsamer Pflege des Zusammenhanges aller Glieder der </w:t>
      </w:r>
      <w:proofErr w:type="spellStart"/>
      <w:r w:rsidRPr="00656F6C">
        <w:rPr>
          <w:rFonts w:ascii="Times New Roman" w:hAnsi="Times New Roman" w:cs="Times New Roman"/>
          <w:lang w:val="de-DE" w:eastAsia="cs-CZ"/>
        </w:rPr>
        <w:t>Weltlitteratur</w:t>
      </w:r>
      <w:proofErr w:type="spellEnd"/>
      <w:r w:rsidRPr="00656F6C">
        <w:rPr>
          <w:rFonts w:ascii="Times New Roman" w:hAnsi="Times New Roman" w:cs="Times New Roman"/>
          <w:lang w:val="de-DE" w:eastAsia="cs-CZ"/>
        </w:rPr>
        <w:t xml:space="preserve"> muss die deutsche Dichtung einen dem deutschen Volksgeist entsprechenden Charakter erstreben. </w:t>
      </w:r>
    </w:p>
    <w:p w:rsidR="00656F6C" w:rsidRPr="00656F6C" w:rsidRDefault="00656F6C" w:rsidP="00656F6C">
      <w:pPr>
        <w:pStyle w:val="Bezmezer"/>
        <w:rPr>
          <w:rFonts w:ascii="Times New Roman" w:hAnsi="Times New Roman" w:cs="Times New Roman"/>
          <w:lang w:val="de-DE" w:eastAsia="cs-CZ"/>
        </w:rPr>
      </w:pPr>
      <w:r w:rsidRPr="00656F6C">
        <w:rPr>
          <w:rFonts w:ascii="Times New Roman" w:hAnsi="Times New Roman" w:cs="Times New Roman"/>
          <w:lang w:val="de-DE" w:eastAsia="cs-CZ"/>
        </w:rPr>
        <w:t xml:space="preserve">5. Die moderne Dichtung soll den Menschen mit Fleisch und Blut und mit seinen Leidenschaften in unerbittlicher Wahrheit zeichnen, ohne dabei die durch das Kunstwerk sich selbst gezogene Grenze zu überschreiten, vielmehr um durch die </w:t>
      </w:r>
      <w:proofErr w:type="spellStart"/>
      <w:r w:rsidRPr="00656F6C">
        <w:rPr>
          <w:rFonts w:ascii="Times New Roman" w:hAnsi="Times New Roman" w:cs="Times New Roman"/>
          <w:lang w:val="de-DE" w:eastAsia="cs-CZ"/>
        </w:rPr>
        <w:t>Grösse</w:t>
      </w:r>
      <w:proofErr w:type="spellEnd"/>
      <w:r w:rsidRPr="00656F6C">
        <w:rPr>
          <w:rFonts w:ascii="Times New Roman" w:hAnsi="Times New Roman" w:cs="Times New Roman"/>
          <w:lang w:val="de-DE" w:eastAsia="cs-CZ"/>
        </w:rPr>
        <w:t xml:space="preserve"> der Naturwahrheit die ästhetische Wirkung zu erhöhen. </w:t>
      </w:r>
    </w:p>
    <w:p w:rsidR="00656F6C" w:rsidRPr="00656F6C" w:rsidRDefault="00656F6C" w:rsidP="00656F6C">
      <w:pPr>
        <w:pStyle w:val="Bezmezer"/>
        <w:rPr>
          <w:rFonts w:ascii="Times New Roman" w:hAnsi="Times New Roman" w:cs="Times New Roman"/>
          <w:lang w:val="de-DE" w:eastAsia="cs-CZ"/>
        </w:rPr>
      </w:pPr>
      <w:r w:rsidRPr="00656F6C">
        <w:rPr>
          <w:rFonts w:ascii="Times New Roman" w:hAnsi="Times New Roman" w:cs="Times New Roman"/>
          <w:lang w:val="de-DE" w:eastAsia="cs-CZ"/>
        </w:rPr>
        <w:t xml:space="preserve">6. Unser höchstes Kunstideal ist nicht mehr die Antike, sondern die Moderne. </w:t>
      </w:r>
    </w:p>
    <w:p w:rsidR="00656F6C" w:rsidRPr="00656F6C" w:rsidRDefault="00656F6C" w:rsidP="00656F6C">
      <w:pPr>
        <w:pStyle w:val="Bezmezer"/>
        <w:rPr>
          <w:rFonts w:ascii="Times New Roman" w:hAnsi="Times New Roman" w:cs="Times New Roman"/>
          <w:lang w:val="de-DE" w:eastAsia="cs-CZ"/>
        </w:rPr>
      </w:pPr>
      <w:r w:rsidRPr="00656F6C">
        <w:rPr>
          <w:rFonts w:ascii="Times New Roman" w:hAnsi="Times New Roman" w:cs="Times New Roman"/>
          <w:lang w:val="de-DE" w:eastAsia="cs-CZ"/>
        </w:rPr>
        <w:t xml:space="preserve">7. Bei solchen Grundsätzen erscheint ein Kampf geboten gegen die überlebte </w:t>
      </w:r>
      <w:proofErr w:type="spellStart"/>
      <w:r w:rsidRPr="00656F6C">
        <w:rPr>
          <w:rFonts w:ascii="Times New Roman" w:hAnsi="Times New Roman" w:cs="Times New Roman"/>
          <w:lang w:val="de-DE" w:eastAsia="cs-CZ"/>
        </w:rPr>
        <w:t>Epigonenklassizität</w:t>
      </w:r>
      <w:proofErr w:type="spellEnd"/>
      <w:r w:rsidRPr="00656F6C">
        <w:rPr>
          <w:rFonts w:ascii="Times New Roman" w:hAnsi="Times New Roman" w:cs="Times New Roman"/>
          <w:lang w:val="de-DE" w:eastAsia="cs-CZ"/>
        </w:rPr>
        <w:t xml:space="preserve">, gegen das sich spreizende Raffinement und gegen den blaustrumpfartigen Dilettantismus. </w:t>
      </w:r>
    </w:p>
    <w:p w:rsidR="00656F6C" w:rsidRPr="00656F6C" w:rsidRDefault="00656F6C" w:rsidP="00656F6C">
      <w:pPr>
        <w:pStyle w:val="Bezmezer"/>
        <w:rPr>
          <w:rFonts w:ascii="Times New Roman" w:hAnsi="Times New Roman" w:cs="Times New Roman"/>
          <w:lang w:val="de-DE" w:eastAsia="cs-CZ"/>
        </w:rPr>
      </w:pPr>
      <w:r w:rsidRPr="00656F6C">
        <w:rPr>
          <w:rFonts w:ascii="Times New Roman" w:hAnsi="Times New Roman" w:cs="Times New Roman"/>
          <w:lang w:val="de-DE" w:eastAsia="cs-CZ"/>
        </w:rPr>
        <w:t xml:space="preserve">8. In gleichem Maße als förderlich für die moderne Dichtung sind Bestrebungen zu betrachten, welche auf entschiedene, gesunde Reform der herrschenden </w:t>
      </w:r>
      <w:proofErr w:type="spellStart"/>
      <w:r w:rsidRPr="00656F6C">
        <w:rPr>
          <w:rFonts w:ascii="Times New Roman" w:hAnsi="Times New Roman" w:cs="Times New Roman"/>
          <w:lang w:val="de-DE" w:eastAsia="cs-CZ"/>
        </w:rPr>
        <w:t>Litteraturzustände</w:t>
      </w:r>
      <w:proofErr w:type="spellEnd"/>
      <w:r w:rsidRPr="00656F6C">
        <w:rPr>
          <w:rFonts w:ascii="Times New Roman" w:hAnsi="Times New Roman" w:cs="Times New Roman"/>
          <w:lang w:val="de-DE" w:eastAsia="cs-CZ"/>
        </w:rPr>
        <w:t xml:space="preserve"> abzielen, wie der Drang, eine Revolution in der </w:t>
      </w:r>
      <w:proofErr w:type="spellStart"/>
      <w:r w:rsidRPr="00656F6C">
        <w:rPr>
          <w:rFonts w:ascii="Times New Roman" w:hAnsi="Times New Roman" w:cs="Times New Roman"/>
          <w:lang w:val="de-DE" w:eastAsia="cs-CZ"/>
        </w:rPr>
        <w:t>Litteratur</w:t>
      </w:r>
      <w:proofErr w:type="spellEnd"/>
      <w:r w:rsidRPr="00656F6C">
        <w:rPr>
          <w:rFonts w:ascii="Times New Roman" w:hAnsi="Times New Roman" w:cs="Times New Roman"/>
          <w:lang w:val="de-DE" w:eastAsia="cs-CZ"/>
        </w:rPr>
        <w:t xml:space="preserve"> zu Gunsten des modernen Grundprinzips herbeizuführen </w:t>
      </w:r>
    </w:p>
    <w:p w:rsidR="00656F6C" w:rsidRPr="00656F6C" w:rsidRDefault="00656F6C" w:rsidP="00656F6C">
      <w:pPr>
        <w:pStyle w:val="Bezmezer"/>
        <w:rPr>
          <w:rFonts w:ascii="Times New Roman" w:hAnsi="Times New Roman" w:cs="Times New Roman"/>
          <w:lang w:val="de-DE" w:eastAsia="cs-CZ"/>
        </w:rPr>
      </w:pPr>
      <w:r w:rsidRPr="00656F6C">
        <w:rPr>
          <w:rFonts w:ascii="Times New Roman" w:hAnsi="Times New Roman" w:cs="Times New Roman"/>
          <w:lang w:val="de-DE" w:eastAsia="cs-CZ"/>
        </w:rPr>
        <w:t xml:space="preserve">9. Als ein wichtiges und unentbehrliches Kampfmittel zur Vorarbeit für eine neue </w:t>
      </w:r>
      <w:proofErr w:type="spellStart"/>
      <w:r w:rsidRPr="00656F6C">
        <w:rPr>
          <w:rFonts w:ascii="Times New Roman" w:hAnsi="Times New Roman" w:cs="Times New Roman"/>
          <w:lang w:val="de-DE" w:eastAsia="cs-CZ"/>
        </w:rPr>
        <w:t>Litteraturblüte</w:t>
      </w:r>
      <w:proofErr w:type="spellEnd"/>
      <w:r w:rsidRPr="00656F6C">
        <w:rPr>
          <w:rFonts w:ascii="Times New Roman" w:hAnsi="Times New Roman" w:cs="Times New Roman"/>
          <w:lang w:val="de-DE" w:eastAsia="cs-CZ"/>
        </w:rPr>
        <w:t xml:space="preserve"> erscheint die Kunstkritik. Die Säuberung derselben von unberufenen, verständnislosen und übelwollenden Elementen und die Heranbildung einer reifen Kritik gilt daher neben echt künstlerischer Produktion als Hauptaufgabe einer modernen </w:t>
      </w:r>
      <w:proofErr w:type="spellStart"/>
      <w:r w:rsidRPr="00656F6C">
        <w:rPr>
          <w:rFonts w:ascii="Times New Roman" w:hAnsi="Times New Roman" w:cs="Times New Roman"/>
          <w:lang w:val="de-DE" w:eastAsia="cs-CZ"/>
        </w:rPr>
        <w:t>Litteraturströmung</w:t>
      </w:r>
      <w:proofErr w:type="spellEnd"/>
      <w:r w:rsidRPr="00656F6C">
        <w:rPr>
          <w:rFonts w:ascii="Times New Roman" w:hAnsi="Times New Roman" w:cs="Times New Roman"/>
          <w:lang w:val="de-DE" w:eastAsia="cs-CZ"/>
        </w:rPr>
        <w:t xml:space="preserve">. </w:t>
      </w:r>
    </w:p>
    <w:p w:rsidR="00656F6C" w:rsidRPr="00656F6C" w:rsidRDefault="00656F6C" w:rsidP="00656F6C">
      <w:pPr>
        <w:pStyle w:val="Bezmezer"/>
        <w:rPr>
          <w:rFonts w:ascii="Times New Roman" w:hAnsi="Times New Roman" w:cs="Times New Roman"/>
          <w:lang w:val="de-DE" w:eastAsia="cs-CZ"/>
        </w:rPr>
      </w:pPr>
      <w:r w:rsidRPr="00656F6C">
        <w:rPr>
          <w:rFonts w:ascii="Times New Roman" w:hAnsi="Times New Roman" w:cs="Times New Roman"/>
          <w:lang w:val="de-DE" w:eastAsia="cs-CZ"/>
        </w:rPr>
        <w:t xml:space="preserve">10. Zu einer Zeit, in welcher wie gegenwärtig jeder neuen, von eigenartigem Geiste erfüllten Poesie eine eng geschlossene Phalanx entgegensteht, ist es notwendig, dass alle gleichstrebenden Geister, fern aller Cliquen- oder auch nur Schulbildung, zu gemeinsamem Kampfe zusammentreten. </w:t>
      </w:r>
    </w:p>
    <w:p w:rsidR="00656F6C" w:rsidRPr="00656F6C" w:rsidRDefault="00656F6C" w:rsidP="00656F6C">
      <w:pPr>
        <w:pStyle w:val="Bezmezer"/>
        <w:rPr>
          <w:rFonts w:ascii="Times New Roman" w:hAnsi="Times New Roman" w:cs="Times New Roman"/>
          <w:lang w:val="de-DE" w:eastAsia="cs-CZ"/>
        </w:rPr>
      </w:pPr>
      <w:r w:rsidRPr="00656F6C">
        <w:rPr>
          <w:rFonts w:ascii="Times New Roman" w:hAnsi="Times New Roman" w:cs="Times New Roman"/>
          <w:lang w:val="de-DE" w:eastAsia="cs-CZ"/>
        </w:rPr>
        <w:t xml:space="preserve">In: </w:t>
      </w:r>
      <w:proofErr w:type="spellStart"/>
      <w:r w:rsidRPr="00656F6C">
        <w:rPr>
          <w:rFonts w:ascii="Times New Roman" w:hAnsi="Times New Roman" w:cs="Times New Roman"/>
        </w:rPr>
        <w:t>Das</w:t>
      </w:r>
      <w:proofErr w:type="spellEnd"/>
      <w:r w:rsidRPr="00656F6C">
        <w:rPr>
          <w:rFonts w:ascii="Times New Roman" w:hAnsi="Times New Roman" w:cs="Times New Roman"/>
        </w:rPr>
        <w:t xml:space="preserve"> </w:t>
      </w:r>
      <w:proofErr w:type="spellStart"/>
      <w:r w:rsidRPr="00656F6C">
        <w:rPr>
          <w:rFonts w:ascii="Times New Roman" w:hAnsi="Times New Roman" w:cs="Times New Roman"/>
        </w:rPr>
        <w:t>Magazin</w:t>
      </w:r>
      <w:proofErr w:type="spellEnd"/>
      <w:r w:rsidRPr="00656F6C">
        <w:rPr>
          <w:rFonts w:ascii="Times New Roman" w:hAnsi="Times New Roman" w:cs="Times New Roman"/>
        </w:rPr>
        <w:t xml:space="preserve"> </w:t>
      </w:r>
      <w:proofErr w:type="spellStart"/>
      <w:r w:rsidRPr="00656F6C">
        <w:rPr>
          <w:rFonts w:ascii="Times New Roman" w:hAnsi="Times New Roman" w:cs="Times New Roman"/>
        </w:rPr>
        <w:t>für</w:t>
      </w:r>
      <w:proofErr w:type="spellEnd"/>
      <w:r w:rsidRPr="00656F6C">
        <w:rPr>
          <w:rFonts w:ascii="Times New Roman" w:hAnsi="Times New Roman" w:cs="Times New Roman"/>
        </w:rPr>
        <w:t xml:space="preserve"> </w:t>
      </w:r>
      <w:proofErr w:type="spellStart"/>
      <w:r w:rsidRPr="00656F6C">
        <w:rPr>
          <w:rFonts w:ascii="Times New Roman" w:hAnsi="Times New Roman" w:cs="Times New Roman"/>
        </w:rPr>
        <w:t>die</w:t>
      </w:r>
      <w:proofErr w:type="spellEnd"/>
      <w:r w:rsidRPr="00656F6C">
        <w:rPr>
          <w:rFonts w:ascii="Times New Roman" w:hAnsi="Times New Roman" w:cs="Times New Roman"/>
        </w:rPr>
        <w:t xml:space="preserve"> </w:t>
      </w:r>
      <w:proofErr w:type="spellStart"/>
      <w:r w:rsidRPr="00656F6C">
        <w:rPr>
          <w:rFonts w:ascii="Times New Roman" w:hAnsi="Times New Roman" w:cs="Times New Roman"/>
        </w:rPr>
        <w:t>Litteratur</w:t>
      </w:r>
      <w:proofErr w:type="spellEnd"/>
      <w:r w:rsidRPr="00656F6C">
        <w:rPr>
          <w:rFonts w:ascii="Times New Roman" w:hAnsi="Times New Roman" w:cs="Times New Roman"/>
        </w:rPr>
        <w:t xml:space="preserve"> des In- </w:t>
      </w:r>
      <w:proofErr w:type="spellStart"/>
      <w:r w:rsidRPr="00656F6C">
        <w:rPr>
          <w:rFonts w:ascii="Times New Roman" w:hAnsi="Times New Roman" w:cs="Times New Roman"/>
        </w:rPr>
        <w:t>und</w:t>
      </w:r>
      <w:proofErr w:type="spellEnd"/>
      <w:r w:rsidRPr="00656F6C">
        <w:rPr>
          <w:rFonts w:ascii="Times New Roman" w:hAnsi="Times New Roman" w:cs="Times New Roman"/>
        </w:rPr>
        <w:t xml:space="preserve"> </w:t>
      </w:r>
      <w:proofErr w:type="spellStart"/>
      <w:r w:rsidRPr="00656F6C">
        <w:rPr>
          <w:rFonts w:ascii="Times New Roman" w:hAnsi="Times New Roman" w:cs="Times New Roman"/>
        </w:rPr>
        <w:t>Auslandes</w:t>
      </w:r>
      <w:proofErr w:type="spellEnd"/>
      <w:r w:rsidRPr="00656F6C">
        <w:rPr>
          <w:rFonts w:ascii="Times New Roman" w:hAnsi="Times New Roman" w:cs="Times New Roman"/>
        </w:rPr>
        <w:t xml:space="preserve">. </w:t>
      </w:r>
      <w:proofErr w:type="spellStart"/>
      <w:r w:rsidRPr="00656F6C">
        <w:rPr>
          <w:rFonts w:ascii="Times New Roman" w:hAnsi="Times New Roman" w:cs="Times New Roman"/>
        </w:rPr>
        <w:t>Wochenschrift</w:t>
      </w:r>
      <w:proofErr w:type="spellEnd"/>
      <w:r w:rsidRPr="00656F6C">
        <w:rPr>
          <w:rFonts w:ascii="Times New Roman" w:hAnsi="Times New Roman" w:cs="Times New Roman"/>
        </w:rPr>
        <w:t xml:space="preserve"> der </w:t>
      </w:r>
      <w:proofErr w:type="spellStart"/>
      <w:r w:rsidRPr="00656F6C">
        <w:rPr>
          <w:rFonts w:ascii="Times New Roman" w:hAnsi="Times New Roman" w:cs="Times New Roman"/>
        </w:rPr>
        <w:t>Weltlitteratur</w:t>
      </w:r>
      <w:proofErr w:type="spellEnd"/>
      <w:r w:rsidRPr="00656F6C">
        <w:rPr>
          <w:rFonts w:ascii="Times New Roman" w:hAnsi="Times New Roman" w:cs="Times New Roman"/>
        </w:rPr>
        <w:t>.</w:t>
      </w:r>
      <w:r w:rsidRPr="00656F6C">
        <w:rPr>
          <w:rFonts w:ascii="Times New Roman" w:hAnsi="Times New Roman" w:cs="Times New Roman"/>
        </w:rPr>
        <w:br/>
      </w:r>
      <w:proofErr w:type="spellStart"/>
      <w:r w:rsidRPr="00656F6C">
        <w:rPr>
          <w:rFonts w:ascii="Times New Roman" w:hAnsi="Times New Roman" w:cs="Times New Roman"/>
        </w:rPr>
        <w:t>Jg</w:t>
      </w:r>
      <w:proofErr w:type="spellEnd"/>
      <w:r w:rsidRPr="00656F6C">
        <w:rPr>
          <w:rFonts w:ascii="Times New Roman" w:hAnsi="Times New Roman" w:cs="Times New Roman"/>
        </w:rPr>
        <w:t xml:space="preserve">. 55, 1886, </w:t>
      </w:r>
      <w:proofErr w:type="spellStart"/>
      <w:r w:rsidRPr="00656F6C">
        <w:rPr>
          <w:rFonts w:ascii="Times New Roman" w:hAnsi="Times New Roman" w:cs="Times New Roman"/>
        </w:rPr>
        <w:t>Nr</w:t>
      </w:r>
      <w:proofErr w:type="spellEnd"/>
      <w:r w:rsidRPr="00656F6C">
        <w:rPr>
          <w:rFonts w:ascii="Times New Roman" w:hAnsi="Times New Roman" w:cs="Times New Roman"/>
        </w:rPr>
        <w:t xml:space="preserve">. 51, 18. </w:t>
      </w:r>
      <w:proofErr w:type="spellStart"/>
      <w:r w:rsidRPr="00656F6C">
        <w:rPr>
          <w:rFonts w:ascii="Times New Roman" w:hAnsi="Times New Roman" w:cs="Times New Roman"/>
        </w:rPr>
        <w:t>Dezember</w:t>
      </w:r>
      <w:proofErr w:type="spellEnd"/>
      <w:r w:rsidRPr="00656F6C">
        <w:rPr>
          <w:rFonts w:ascii="Times New Roman" w:hAnsi="Times New Roman" w:cs="Times New Roman"/>
        </w:rPr>
        <w:t>, S. 81</w:t>
      </w:r>
    </w:p>
    <w:p w:rsidR="00E46E68" w:rsidRPr="00656F6C" w:rsidRDefault="00E46E68" w:rsidP="00656F6C">
      <w:pPr>
        <w:pStyle w:val="Bezmezer"/>
        <w:rPr>
          <w:rFonts w:ascii="Times New Roman" w:hAnsi="Times New Roman" w:cs="Times New Roman"/>
          <w:lang w:val="de-DE"/>
        </w:rPr>
      </w:pPr>
    </w:p>
    <w:sectPr w:rsidR="00E46E68" w:rsidRPr="00656F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F6C"/>
    <w:rsid w:val="00656F6C"/>
    <w:rsid w:val="00CA2A98"/>
    <w:rsid w:val="00DC7DAE"/>
    <w:rsid w:val="00E46E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656F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56F6C"/>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656F6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656F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656F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56F6C"/>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656F6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656F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32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3188</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POKUSNY UCET,ZAM,CIVT</dc:creator>
  <cp:lastModifiedBy>POKUSNY UCET,ZAM,CIVT</cp:lastModifiedBy>
  <cp:revision>2</cp:revision>
  <cp:lastPrinted>2015-10-01T11:26:00Z</cp:lastPrinted>
  <dcterms:created xsi:type="dcterms:W3CDTF">2015-10-01T11:30:00Z</dcterms:created>
  <dcterms:modified xsi:type="dcterms:W3CDTF">2015-10-01T11:30:00Z</dcterms:modified>
</cp:coreProperties>
</file>