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2B" w:rsidRPr="0028432B" w:rsidRDefault="0028432B" w:rsidP="0028432B">
      <w:pPr>
        <w:shd w:val="clear" w:color="auto" w:fill="FFFFFF"/>
        <w:spacing w:after="0" w:line="238" w:lineRule="atLeast"/>
        <w:jc w:val="center"/>
        <w:outlineLvl w:val="3"/>
        <w:rPr>
          <w:rFonts w:ascii="Times New Roman" w:eastAsia="Times New Roman" w:hAnsi="Times New Roman" w:cs="Times New Roman"/>
          <w:b/>
          <w:bCs/>
          <w:color w:val="000000"/>
          <w:sz w:val="27"/>
          <w:szCs w:val="27"/>
          <w:lang w:eastAsia="cs-CZ"/>
        </w:rPr>
      </w:pPr>
      <w:r w:rsidRPr="0028432B">
        <w:rPr>
          <w:rFonts w:ascii="Times New Roman" w:eastAsia="Times New Roman" w:hAnsi="Times New Roman" w:cs="Times New Roman"/>
          <w:b/>
          <w:bCs/>
          <w:color w:val="000000"/>
          <w:sz w:val="27"/>
          <w:szCs w:val="27"/>
          <w:lang w:eastAsia="cs-CZ"/>
        </w:rPr>
        <w:t>Das Unheimliche</w:t>
      </w:r>
    </w:p>
    <w:p w:rsidR="0028432B" w:rsidRPr="0028432B" w:rsidRDefault="0028432B" w:rsidP="0028432B">
      <w:pPr>
        <w:shd w:val="clear" w:color="auto" w:fill="FFFFFF"/>
        <w:spacing w:after="0" w:line="238" w:lineRule="atLeast"/>
        <w:jc w:val="center"/>
        <w:outlineLvl w:val="4"/>
        <w:rPr>
          <w:rFonts w:ascii="Times New Roman" w:eastAsia="Times New Roman" w:hAnsi="Times New Roman" w:cs="Times New Roman"/>
          <w:b/>
          <w:bCs/>
          <w:color w:val="000000"/>
          <w:sz w:val="24"/>
          <w:szCs w:val="24"/>
          <w:lang w:eastAsia="cs-CZ"/>
        </w:rPr>
      </w:pPr>
      <w:r w:rsidRPr="0028432B">
        <w:rPr>
          <w:rFonts w:ascii="Times New Roman" w:eastAsia="Times New Roman" w:hAnsi="Times New Roman" w:cs="Times New Roman"/>
          <w:b/>
          <w:bCs/>
          <w:color w:val="000000"/>
          <w:sz w:val="24"/>
          <w:szCs w:val="24"/>
          <w:lang w:eastAsia="cs-CZ"/>
        </w:rPr>
        <w:t>(1919)</w:t>
      </w:r>
    </w:p>
    <w:p w:rsidR="0028432B" w:rsidRPr="0028432B" w:rsidRDefault="0028432B" w:rsidP="0028432B">
      <w:pPr>
        <w:shd w:val="clear" w:color="auto" w:fill="FFFFFF"/>
        <w:spacing w:after="0" w:line="238" w:lineRule="atLeast"/>
        <w:jc w:val="center"/>
        <w:outlineLvl w:val="4"/>
        <w:rPr>
          <w:rFonts w:ascii="Times New Roman" w:eastAsia="Times New Roman" w:hAnsi="Times New Roman" w:cs="Times New Roman"/>
          <w:b/>
          <w:bCs/>
          <w:color w:val="000000"/>
          <w:sz w:val="24"/>
          <w:szCs w:val="24"/>
          <w:lang w:eastAsia="cs-CZ"/>
        </w:rPr>
      </w:pPr>
      <w:r w:rsidRPr="0028432B">
        <w:rPr>
          <w:rFonts w:ascii="Times New Roman" w:eastAsia="Times New Roman" w:hAnsi="Times New Roman" w:cs="Times New Roman"/>
          <w:b/>
          <w:bCs/>
          <w:color w:val="000000"/>
          <w:sz w:val="24"/>
          <w:szCs w:val="24"/>
          <w:lang w:eastAsia="cs-CZ"/>
        </w:rPr>
        <w:t>I</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Der Psychoanalytiker verspürt nur selten den Antrieb zu ästhetischen Untersuchungen, auch dann nicht, wenn man die Ästhetik nicht auf die Lehre vom Schönen einengt, sondern sie als Lehre von den Qualitäten unseres Fühlens beschreibt. Er arbeitet in anderen Schichten des Seelenlebens und hat mit den zielgehemmten, gedämpften, von so vielen begleitenden Konstellationen abhängigen Gefühlsregungen, die zumeist der Stoff der Ästhetik sind, wenig zu tun. Hie und da trifft es sich doch, daß er sich für ein bestimmtes Gebiet der Ästhetik interessieren muß, und dann ist dies gewöhnlich ein abseits liegendes, von der ästhetischen Fachliteratur vernachlässigtes.</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Ein solches ist das »Unheimliche«. Kein Zweifel, daß es zum Schreckhaften, Angst- und Grauenerregenden gehört, und ebenso sicher ist es, daß dies Wort nicht immer in einem scharf zu bestimmenden Sinne gebraucht wird, so daß es eben meist mit dem Angsterregenden überhaupt zusammenfällt. Aber man darf doch erwarten, daß ein besonderer Kern vorhanden ist, der die Verwendung eines besonderen Begriffswortes rechtfertigt. Man möchte wissen, was dieser gemeinsame Kern ist, der etwa gestattet, innerhalb des Ängstlichen ein »Unheimliches« zu unterscheiden.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Darüber findet man nun so viel wie nichts in den ausführlichen Darstellungen der Ästhetik, die sich überhaupt lieber mit den schönen, großartigen, anziehenden, also mit den positiven Gefühlsarten, ihren Bedingungen und den Gegenständen, die sie hervorrufen, als mit den gegensätzlichen, abstoßenden, peinlichen beschäftigen. Von Seiten der ärztlich-psychologischen Literatur kenne ich nur die eine, inhaltsreiche, aber nicht erschöpfende Abhandlung von E. Jentsch [</w:t>
      </w:r>
      <w:proofErr w:type="gramStart"/>
      <w:r w:rsidRPr="0028432B">
        <w:rPr>
          <w:rFonts w:ascii="Times New Roman" w:eastAsia="Times New Roman" w:hAnsi="Times New Roman" w:cs="Times New Roman"/>
          <w:color w:val="000000"/>
          <w:sz w:val="24"/>
          <w:szCs w:val="24"/>
          <w:lang w:eastAsia="cs-CZ"/>
        </w:rPr>
        <w:t>Fußnote] . Allerdings</w:t>
      </w:r>
      <w:proofErr w:type="gramEnd"/>
      <w:r w:rsidRPr="0028432B">
        <w:rPr>
          <w:rFonts w:ascii="Times New Roman" w:eastAsia="Times New Roman" w:hAnsi="Times New Roman" w:cs="Times New Roman"/>
          <w:color w:val="000000"/>
          <w:sz w:val="24"/>
          <w:szCs w:val="24"/>
          <w:lang w:eastAsia="cs-CZ"/>
        </w:rPr>
        <w:t xml:space="preserve"> muß ich gestehen, daß aus leicht zu erratenden, in der Zeit liegenden Gründen die Literatur zu diesem kleinen Beitrag, insbesondere die fremdsprachige, nicht gründlich herausgesucht wurde, weshalb er denn auch ohne jeden Anspruch auf Priorität vor den Leser tritt. Als Schwierigkeit beim Studium des Unheimlichen betont Jentsch mit vollem Recht, daß die Empfindlichkeit für diese Gefühlsqualität bei verschiedenen Menschen so sehr verschieden angetroffen wird. Ja, der Autor dieser neuen Unternehmung muß sich einer besonderen Stumpfheit in dieser Sache anklagen, wo große Feinfühligkeit eher am Platze wäre. Er hat schon lange nichts erlebt oder kennengelernt, was ihm den Eindruck des Unheimlichen gemacht hätte, muß sich erst in das Gefühl hineinversetzen, die Möglichkeit desselben in sich wachrufen. Indes sind Schwierigkeiten dieser Art auch auf vielen anderen Gebieten der Ästhetik mächtig; man braucht darum die Erwartung nicht aufzugeben, daß sich die Fälle werden herausheben lassen, in denen der fragliche Charakter von den meisten widerspruchslos anerkannt wird.</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Man kann nun zwei Wege einschlagen: nachsuchen, welche Bedeutung die Sprachentwicklung in dem Worte »unheimlich« niedergelegt hat, oder zusammentragen, was an Personen und Dingen, Sinneseindrücken, Erlebnissen und Situationen das Gefühl des Unheimlichen in uns wachruft, und den verhüllten Charakter des Unheimlichen aus einem allen Fällen Gemeinsamen erschließen. Ich will gleich verraten, daß beide Wege zum nämlichen Ergebnis führen, das Unheimliche sei jene Art des Schreckhaften, welche auf das Altbekannte, Längstvertraute zurückgeht. Wie das möglich ist, unter welchen Bedingungen das Vertraute unheimlich, schreckhaft werden kann, das wird aus dem Weiteren ersichtlich werden. Ich bemerke noch, daß diese Untersuchung in Wirklichkeit den Weg über eine Sammlung von Einzelfällen genommen und erst später die Bestätigung durch die Aussage des Sprachgebrauches gefunden hat. In dieser Darstellung werde ich aber den umgekehrten Weg gehen.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Das deutsche Wort »unheimlich« ist offenbar der Gegensatz zu heimlich, heimisch, vertraut, und der Schluß liegt nahe, es sei etwas eben darum schreckhaft, weil es </w:t>
      </w:r>
      <w:r w:rsidRPr="0028432B">
        <w:rPr>
          <w:rFonts w:ascii="Times New Roman" w:eastAsia="Times New Roman" w:hAnsi="Times New Roman" w:cs="Times New Roman"/>
          <w:i/>
          <w:iCs/>
          <w:color w:val="000000"/>
          <w:sz w:val="24"/>
          <w:szCs w:val="24"/>
          <w:lang w:eastAsia="cs-CZ"/>
        </w:rPr>
        <w:t>nicht</w:t>
      </w:r>
      <w:r w:rsidRPr="0028432B">
        <w:rPr>
          <w:rFonts w:ascii="Times New Roman" w:eastAsia="Times New Roman" w:hAnsi="Times New Roman" w:cs="Times New Roman"/>
          <w:color w:val="000000"/>
          <w:sz w:val="24"/>
          <w:szCs w:val="24"/>
          <w:lang w:eastAsia="cs-CZ"/>
        </w:rPr>
        <w:t xml:space="preserve"> bekannt und vertraut ist. Natürlich ist aber nicht alles schreckhaft, was neu und nicht vertraut ist; die Beziehung ist </w:t>
      </w:r>
      <w:r w:rsidRPr="0028432B">
        <w:rPr>
          <w:rFonts w:ascii="Times New Roman" w:eastAsia="Times New Roman" w:hAnsi="Times New Roman" w:cs="Times New Roman"/>
          <w:i/>
          <w:iCs/>
          <w:color w:val="000000"/>
          <w:sz w:val="24"/>
          <w:szCs w:val="24"/>
          <w:lang w:eastAsia="cs-CZ"/>
        </w:rPr>
        <w:t>nicht</w:t>
      </w:r>
      <w:r w:rsidRPr="0028432B">
        <w:rPr>
          <w:rFonts w:ascii="Times New Roman" w:eastAsia="Times New Roman" w:hAnsi="Times New Roman" w:cs="Times New Roman"/>
          <w:color w:val="000000"/>
          <w:sz w:val="24"/>
          <w:szCs w:val="24"/>
          <w:lang w:eastAsia="cs-CZ"/>
        </w:rPr>
        <w:t xml:space="preserve"> umkehrbar. Man kann nur sagen, was neuartig ist, wird leicht schreckhaft und unheimlich; einiges Neuartige ist schreckhaft, durchaus nicht alles. Zum Neuen und Nichtvertrauten muß erst etwas hinzukommen, was es zum Unheimlichen macht.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Jentsch ist im ganzen bei dieser Beziehung des Unheimlichen zum Neuartigen, Nichtvertrauten, stehengeblieben. Er findet die wesentliche Bedingung für das Zustandekommen des unheimlichen Gefühls in der intellektuellen Unsicherheit. Das Unheimliche wäre eigentlich immer etwas, worin man sich sozusagen nicht auskennt. Je besser ein Mensch in der Umwelt orientiert ist, desto weniger leicht wird er von den Dingen oder Vorfällen in ihr den Eindruck der Unheimlichkeit empfangen.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Wir haben es leicht zu urteilen, daß diese Kennzeichnung nicht erschöpfend ist, und versuchen darum, über die Gleichung unheimlich = nicht vertraut hinauszugehen. Wir wenden uns zunächst an andere Sprachen. Aber die Wörterbücher, in denen wir nachschlagen, sagen uns nichts Neues, vielleicht nur darum nicht, weil wir selbst Fremdsprachige sind. Ja, wir gewinnen den Eindruck, daß vielen Sprachen ein Wort für diese besondere Nuance des Schreckhaften abgeht [Fußnote].</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smallCaps/>
          <w:color w:val="000000"/>
          <w:sz w:val="24"/>
          <w:szCs w:val="24"/>
          <w:lang w:eastAsia="cs-CZ"/>
        </w:rPr>
        <w:t>Lateinisch</w:t>
      </w:r>
      <w:r w:rsidRPr="0028432B">
        <w:rPr>
          <w:rFonts w:ascii="Times New Roman" w:eastAsia="Times New Roman" w:hAnsi="Times New Roman" w:cs="Times New Roman"/>
          <w:color w:val="000000"/>
          <w:sz w:val="24"/>
          <w:szCs w:val="24"/>
          <w:lang w:eastAsia="cs-CZ"/>
        </w:rPr>
        <w:t xml:space="preserve"> (nach K. E. Georges, </w:t>
      </w:r>
      <w:r w:rsidRPr="0028432B">
        <w:rPr>
          <w:rFonts w:ascii="Times New Roman" w:eastAsia="Times New Roman" w:hAnsi="Times New Roman" w:cs="Times New Roman"/>
          <w:i/>
          <w:iCs/>
          <w:color w:val="000000"/>
          <w:sz w:val="24"/>
          <w:szCs w:val="24"/>
          <w:lang w:eastAsia="cs-CZ"/>
        </w:rPr>
        <w:t>Kl. Deutschlatein. Wörterbuch</w:t>
      </w:r>
      <w:r w:rsidRPr="0028432B">
        <w:rPr>
          <w:rFonts w:ascii="Times New Roman" w:eastAsia="Times New Roman" w:hAnsi="Times New Roman" w:cs="Times New Roman"/>
          <w:color w:val="000000"/>
          <w:sz w:val="24"/>
          <w:szCs w:val="24"/>
          <w:lang w:eastAsia="cs-CZ"/>
        </w:rPr>
        <w:t xml:space="preserve"> 1898): ein unheimlicher Ort – </w:t>
      </w:r>
      <w:r w:rsidRPr="0028432B">
        <w:rPr>
          <w:rFonts w:ascii="Times New Roman" w:eastAsia="Times New Roman" w:hAnsi="Times New Roman" w:cs="Times New Roman"/>
          <w:i/>
          <w:iCs/>
          <w:color w:val="000000"/>
          <w:sz w:val="24"/>
          <w:szCs w:val="24"/>
          <w:lang w:eastAsia="cs-CZ"/>
        </w:rPr>
        <w:t>locus suspectus</w:t>
      </w:r>
      <w:r w:rsidRPr="0028432B">
        <w:rPr>
          <w:rFonts w:ascii="Times New Roman" w:eastAsia="Times New Roman" w:hAnsi="Times New Roman" w:cs="Times New Roman"/>
          <w:color w:val="000000"/>
          <w:sz w:val="24"/>
          <w:szCs w:val="24"/>
          <w:lang w:eastAsia="cs-CZ"/>
        </w:rPr>
        <w:t xml:space="preserve">; in unheimlicher Nachtzeit – </w:t>
      </w:r>
      <w:r w:rsidRPr="0028432B">
        <w:rPr>
          <w:rFonts w:ascii="Times New Roman" w:eastAsia="Times New Roman" w:hAnsi="Times New Roman" w:cs="Times New Roman"/>
          <w:i/>
          <w:iCs/>
          <w:color w:val="000000"/>
          <w:sz w:val="24"/>
          <w:szCs w:val="24"/>
          <w:lang w:eastAsia="cs-CZ"/>
        </w:rPr>
        <w:t>intempesta nocte</w:t>
      </w: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smallCaps/>
          <w:color w:val="000000"/>
          <w:sz w:val="24"/>
          <w:szCs w:val="24"/>
          <w:lang w:eastAsia="cs-CZ"/>
        </w:rPr>
        <w:t>Griechisch</w:t>
      </w:r>
      <w:r w:rsidRPr="0028432B">
        <w:rPr>
          <w:rFonts w:ascii="Times New Roman" w:eastAsia="Times New Roman" w:hAnsi="Times New Roman" w:cs="Times New Roman"/>
          <w:color w:val="000000"/>
          <w:sz w:val="24"/>
          <w:szCs w:val="24"/>
          <w:lang w:eastAsia="cs-CZ"/>
        </w:rPr>
        <w:t xml:space="preserve"> (Wörterbücher von Rost und von Schenkl): ξ</w:t>
      </w:r>
      <w:r w:rsidRPr="0028432B">
        <w:rPr>
          <w:rFonts w:ascii="Tahoma" w:eastAsia="Times New Roman" w:hAnsi="Tahoma" w:cs="Times New Roman"/>
          <w:color w:val="000000"/>
          <w:sz w:val="24"/>
          <w:szCs w:val="24"/>
          <w:lang w:eastAsia="cs-CZ"/>
        </w:rPr>
        <w:t>έ</w:t>
      </w:r>
      <w:r w:rsidRPr="0028432B">
        <w:rPr>
          <w:rFonts w:ascii="Times New Roman" w:eastAsia="Times New Roman" w:hAnsi="Times New Roman" w:cs="Times New Roman"/>
          <w:color w:val="000000"/>
          <w:sz w:val="24"/>
          <w:szCs w:val="24"/>
          <w:lang w:eastAsia="cs-CZ"/>
        </w:rPr>
        <w:t>νος; – also fremd, fremdartig.</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smallCaps/>
          <w:color w:val="000000"/>
          <w:sz w:val="24"/>
          <w:szCs w:val="24"/>
          <w:lang w:eastAsia="cs-CZ"/>
        </w:rPr>
        <w:t>Englisch</w:t>
      </w:r>
      <w:r w:rsidRPr="0028432B">
        <w:rPr>
          <w:rFonts w:ascii="Times New Roman" w:eastAsia="Times New Roman" w:hAnsi="Times New Roman" w:cs="Times New Roman"/>
          <w:color w:val="000000"/>
          <w:sz w:val="24"/>
          <w:szCs w:val="24"/>
          <w:lang w:eastAsia="cs-CZ"/>
        </w:rPr>
        <w:t xml:space="preserve"> (aus den Wörterbüchern von Lucas, Bellows, Flügel, Muret-Sanders): </w:t>
      </w:r>
      <w:r w:rsidRPr="0028432B">
        <w:rPr>
          <w:rFonts w:ascii="Times New Roman" w:eastAsia="Times New Roman" w:hAnsi="Times New Roman" w:cs="Times New Roman"/>
          <w:i/>
          <w:iCs/>
          <w:color w:val="000000"/>
          <w:sz w:val="24"/>
          <w:szCs w:val="24"/>
          <w:lang w:eastAsia="cs-CZ"/>
        </w:rPr>
        <w:t>uncomfortable, uneasy, gloomy, dismal, uncanny, ghastly</w:t>
      </w:r>
      <w:r w:rsidRPr="0028432B">
        <w:rPr>
          <w:rFonts w:ascii="Times New Roman" w:eastAsia="Times New Roman" w:hAnsi="Times New Roman" w:cs="Times New Roman"/>
          <w:color w:val="000000"/>
          <w:sz w:val="24"/>
          <w:szCs w:val="24"/>
          <w:lang w:eastAsia="cs-CZ"/>
        </w:rPr>
        <w:t xml:space="preserve">, von einem Hause: </w:t>
      </w:r>
      <w:r w:rsidRPr="0028432B">
        <w:rPr>
          <w:rFonts w:ascii="Times New Roman" w:eastAsia="Times New Roman" w:hAnsi="Times New Roman" w:cs="Times New Roman"/>
          <w:i/>
          <w:iCs/>
          <w:color w:val="000000"/>
          <w:sz w:val="24"/>
          <w:szCs w:val="24"/>
          <w:lang w:eastAsia="cs-CZ"/>
        </w:rPr>
        <w:t>haunted</w:t>
      </w:r>
      <w:r w:rsidRPr="0028432B">
        <w:rPr>
          <w:rFonts w:ascii="Times New Roman" w:eastAsia="Times New Roman" w:hAnsi="Times New Roman" w:cs="Times New Roman"/>
          <w:color w:val="000000"/>
          <w:sz w:val="24"/>
          <w:szCs w:val="24"/>
          <w:lang w:eastAsia="cs-CZ"/>
        </w:rPr>
        <w:t xml:space="preserve">, von einem Menschen: </w:t>
      </w:r>
      <w:r w:rsidRPr="0028432B">
        <w:rPr>
          <w:rFonts w:ascii="Times New Roman" w:eastAsia="Times New Roman" w:hAnsi="Times New Roman" w:cs="Times New Roman"/>
          <w:i/>
          <w:iCs/>
          <w:color w:val="000000"/>
          <w:sz w:val="24"/>
          <w:szCs w:val="24"/>
          <w:lang w:eastAsia="cs-CZ"/>
        </w:rPr>
        <w:t>a repulsive fellow</w:t>
      </w: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smallCaps/>
          <w:color w:val="000000"/>
          <w:sz w:val="24"/>
          <w:szCs w:val="24"/>
          <w:lang w:eastAsia="cs-CZ"/>
        </w:rPr>
        <w:t>Französisch</w:t>
      </w:r>
      <w:r w:rsidRPr="0028432B">
        <w:rPr>
          <w:rFonts w:ascii="Times New Roman" w:eastAsia="Times New Roman" w:hAnsi="Times New Roman" w:cs="Times New Roman"/>
          <w:color w:val="000000"/>
          <w:sz w:val="24"/>
          <w:szCs w:val="24"/>
          <w:lang w:eastAsia="cs-CZ"/>
        </w:rPr>
        <w:t xml:space="preserve"> (Sachs-Villatte): </w:t>
      </w:r>
      <w:r w:rsidRPr="0028432B">
        <w:rPr>
          <w:rFonts w:ascii="Times New Roman" w:eastAsia="Times New Roman" w:hAnsi="Times New Roman" w:cs="Times New Roman"/>
          <w:i/>
          <w:iCs/>
          <w:color w:val="000000"/>
          <w:sz w:val="24"/>
          <w:szCs w:val="24"/>
          <w:lang w:eastAsia="cs-CZ"/>
        </w:rPr>
        <w:t>inquiétant, sinistre, lugubre, mal à son aise</w:t>
      </w: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smallCaps/>
          <w:color w:val="000000"/>
          <w:sz w:val="24"/>
          <w:szCs w:val="24"/>
          <w:lang w:eastAsia="cs-CZ"/>
        </w:rPr>
        <w:t>Spanisch</w:t>
      </w:r>
      <w:r w:rsidRPr="0028432B">
        <w:rPr>
          <w:rFonts w:ascii="Times New Roman" w:eastAsia="Times New Roman" w:hAnsi="Times New Roman" w:cs="Times New Roman"/>
          <w:color w:val="000000"/>
          <w:sz w:val="24"/>
          <w:szCs w:val="24"/>
          <w:lang w:eastAsia="cs-CZ"/>
        </w:rPr>
        <w:t xml:space="preserve"> (Tollhausen 1889): </w:t>
      </w:r>
      <w:r w:rsidRPr="0028432B">
        <w:rPr>
          <w:rFonts w:ascii="Times New Roman" w:eastAsia="Times New Roman" w:hAnsi="Times New Roman" w:cs="Times New Roman"/>
          <w:i/>
          <w:iCs/>
          <w:color w:val="000000"/>
          <w:sz w:val="24"/>
          <w:szCs w:val="24"/>
          <w:lang w:eastAsia="cs-CZ"/>
        </w:rPr>
        <w:t>sospechoso, de mal aguëro, lúgubre, siniestro</w:t>
      </w: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Das Italienische und Portugiesische scheinen sich mit Worten zu begnügen, die wir als Umschreibungen bezeichnen würden. Im Arabischen und Hebräischen fällt unheimlich mit dämonisch, schaurig zusammen.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Kehren wir darum zur deutschen Sprache zurück.</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In Daniel Sanders' </w:t>
      </w:r>
      <w:r w:rsidRPr="0028432B">
        <w:rPr>
          <w:rFonts w:ascii="Times New Roman" w:eastAsia="Times New Roman" w:hAnsi="Times New Roman" w:cs="Times New Roman"/>
          <w:i/>
          <w:iCs/>
          <w:color w:val="000000"/>
          <w:sz w:val="24"/>
          <w:szCs w:val="24"/>
          <w:lang w:eastAsia="cs-CZ"/>
        </w:rPr>
        <w:t>Wörterbuch der Deutschen Sprache</w:t>
      </w:r>
      <w:r w:rsidRPr="0028432B">
        <w:rPr>
          <w:rFonts w:ascii="Times New Roman" w:eastAsia="Times New Roman" w:hAnsi="Times New Roman" w:cs="Times New Roman"/>
          <w:color w:val="000000"/>
          <w:sz w:val="24"/>
          <w:szCs w:val="24"/>
          <w:lang w:eastAsia="cs-CZ"/>
        </w:rPr>
        <w:t xml:space="preserve"> 1860 finden sich folgende Angaben zum Worte </w:t>
      </w:r>
      <w:r w:rsidRPr="0028432B">
        <w:rPr>
          <w:rFonts w:ascii="Times New Roman" w:eastAsia="Times New Roman" w:hAnsi="Times New Roman" w:cs="Times New Roman"/>
          <w:i/>
          <w:iCs/>
          <w:color w:val="000000"/>
          <w:sz w:val="24"/>
          <w:szCs w:val="24"/>
          <w:lang w:eastAsia="cs-CZ"/>
        </w:rPr>
        <w:t>heimlich</w:t>
      </w:r>
      <w:r w:rsidRPr="0028432B">
        <w:rPr>
          <w:rFonts w:ascii="Times New Roman" w:eastAsia="Times New Roman" w:hAnsi="Times New Roman" w:cs="Times New Roman"/>
          <w:color w:val="000000"/>
          <w:sz w:val="24"/>
          <w:szCs w:val="24"/>
          <w:lang w:eastAsia="cs-CZ"/>
        </w:rPr>
        <w:t>, die ich hier ungekürzt abschreiben und aus denen ich die eine und die andere Stelle durch Unterstreichung hervorheben will (Bd. 1, S. 729):</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Heimlich, a. (-keit, f. -en): </w:t>
      </w:r>
      <w:r w:rsidRPr="0028432B">
        <w:rPr>
          <w:rFonts w:ascii="Times New Roman" w:eastAsia="Times New Roman" w:hAnsi="Times New Roman" w:cs="Times New Roman"/>
          <w:b/>
          <w:bCs/>
          <w:color w:val="000000"/>
          <w:sz w:val="24"/>
          <w:szCs w:val="24"/>
          <w:lang w:eastAsia="cs-CZ"/>
        </w:rPr>
        <w:t>1.</w:t>
      </w:r>
      <w:r w:rsidRPr="0028432B">
        <w:rPr>
          <w:rFonts w:ascii="Times New Roman" w:eastAsia="Times New Roman" w:hAnsi="Times New Roman" w:cs="Times New Roman"/>
          <w:color w:val="000000"/>
          <w:sz w:val="24"/>
          <w:szCs w:val="24"/>
          <w:lang w:eastAsia="cs-CZ"/>
        </w:rPr>
        <w:t xml:space="preserve"> auch Heimelich, heimelig, zum Hause gehörig, nicht fremd, vertraut, zahm, traut und traulich, anheimelnd </w:t>
      </w:r>
      <w:proofErr w:type="gramStart"/>
      <w:r w:rsidRPr="0028432B">
        <w:rPr>
          <w:rFonts w:ascii="Times New Roman" w:eastAsia="Times New Roman" w:hAnsi="Times New Roman" w:cs="Times New Roman"/>
          <w:color w:val="000000"/>
          <w:sz w:val="24"/>
          <w:szCs w:val="24"/>
          <w:lang w:eastAsia="cs-CZ"/>
        </w:rPr>
        <w:t xml:space="preserve">etc. ( </w:t>
      </w:r>
      <w:r w:rsidRPr="0028432B">
        <w:rPr>
          <w:rFonts w:ascii="Times New Roman" w:eastAsia="Times New Roman" w:hAnsi="Times New Roman" w:cs="Times New Roman"/>
          <w:i/>
          <w:iCs/>
          <w:color w:val="000000"/>
          <w:sz w:val="24"/>
          <w:szCs w:val="24"/>
          <w:lang w:eastAsia="cs-CZ"/>
        </w:rPr>
        <w:t>a</w:t>
      </w:r>
      <w:r w:rsidRPr="0028432B">
        <w:rPr>
          <w:rFonts w:ascii="Times New Roman" w:eastAsia="Times New Roman" w:hAnsi="Times New Roman" w:cs="Times New Roman"/>
          <w:color w:val="000000"/>
          <w:sz w:val="24"/>
          <w:szCs w:val="24"/>
          <w:lang w:eastAsia="cs-CZ"/>
        </w:rPr>
        <w:t>) (veralt</w:t>
      </w:r>
      <w:proofErr w:type="gramEnd"/>
      <w:r w:rsidRPr="0028432B">
        <w:rPr>
          <w:rFonts w:ascii="Times New Roman" w:eastAsia="Times New Roman" w:hAnsi="Times New Roman" w:cs="Times New Roman"/>
          <w:color w:val="000000"/>
          <w:sz w:val="24"/>
          <w:szCs w:val="24"/>
          <w:lang w:eastAsia="cs-CZ"/>
        </w:rPr>
        <w:t xml:space="preserve">.) zum Haus, zur Familie gehörig oder: wie dazu gehörig betrachtet, vgl. lat. familiaris, vertraut: Die Heimlichen, die Hausgenossen; Der heimliche Rath. 1. Mos. 41, 45; 2. Sam. 23, 23. 1 Chr. 12, 25. Weish. 8, 4., wofür jetzt: Geheimer (s.  </w:t>
      </w:r>
      <w:r w:rsidRPr="0028432B">
        <w:rPr>
          <w:rFonts w:ascii="Times New Roman" w:eastAsia="Times New Roman" w:hAnsi="Times New Roman" w:cs="Times New Roman"/>
          <w:i/>
          <w:iCs/>
          <w:color w:val="000000"/>
          <w:sz w:val="24"/>
          <w:szCs w:val="24"/>
          <w:lang w:eastAsia="cs-CZ"/>
        </w:rPr>
        <w:t>d</w:t>
      </w:r>
      <w:r w:rsidRPr="0028432B">
        <w:rPr>
          <w:rFonts w:ascii="Times New Roman" w:eastAsia="Times New Roman" w:hAnsi="Times New Roman" w:cs="Times New Roman"/>
          <w:color w:val="000000"/>
          <w:sz w:val="24"/>
          <w:szCs w:val="24"/>
          <w:lang w:eastAsia="cs-CZ"/>
        </w:rPr>
        <w:t xml:space="preserve">  </w:t>
      </w:r>
      <w:r w:rsidRPr="0028432B">
        <w:rPr>
          <w:rFonts w:ascii="Times New Roman" w:eastAsia="Times New Roman" w:hAnsi="Times New Roman" w:cs="Times New Roman"/>
          <w:b/>
          <w:bCs/>
          <w:color w:val="000000"/>
          <w:sz w:val="24"/>
          <w:szCs w:val="24"/>
          <w:lang w:eastAsia="cs-CZ"/>
        </w:rPr>
        <w:t>1.</w:t>
      </w:r>
      <w:r w:rsidRPr="0028432B">
        <w:rPr>
          <w:rFonts w:ascii="Times New Roman" w:eastAsia="Times New Roman" w:hAnsi="Times New Roman" w:cs="Times New Roman"/>
          <w:color w:val="000000"/>
          <w:sz w:val="24"/>
          <w:szCs w:val="24"/>
          <w:lang w:eastAsia="cs-CZ"/>
        </w:rPr>
        <w:t xml:space="preserve">) Rath üblich ist, s. Heimlicher – ( </w:t>
      </w:r>
      <w:r w:rsidRPr="0028432B">
        <w:rPr>
          <w:rFonts w:ascii="Times New Roman" w:eastAsia="Times New Roman" w:hAnsi="Times New Roman" w:cs="Times New Roman"/>
          <w:i/>
          <w:iCs/>
          <w:color w:val="000000"/>
          <w:sz w:val="24"/>
          <w:szCs w:val="24"/>
          <w:lang w:eastAsia="cs-CZ"/>
        </w:rPr>
        <w:t>b</w:t>
      </w:r>
      <w:r w:rsidRPr="0028432B">
        <w:rPr>
          <w:rFonts w:ascii="Times New Roman" w:eastAsia="Times New Roman" w:hAnsi="Times New Roman" w:cs="Times New Roman"/>
          <w:color w:val="000000"/>
          <w:sz w:val="24"/>
          <w:szCs w:val="24"/>
          <w:lang w:eastAsia="cs-CZ"/>
        </w:rPr>
        <w:t xml:space="preserve">) von Thieren zahm, sich den Menschen traulich anschließend. Ggstz. wild, z. B.: Thier, die weder wild noch heimlich sind, etc. Eppendorf. 88; Wilde </w:t>
      </w:r>
      <w:proofErr w:type="gramStart"/>
      <w:r w:rsidRPr="0028432B">
        <w:rPr>
          <w:rFonts w:ascii="Times New Roman" w:eastAsia="Times New Roman" w:hAnsi="Times New Roman" w:cs="Times New Roman"/>
          <w:color w:val="000000"/>
          <w:sz w:val="24"/>
          <w:szCs w:val="24"/>
          <w:lang w:eastAsia="cs-CZ"/>
        </w:rPr>
        <w:t>Thier . . . so</w:t>
      </w:r>
      <w:proofErr w:type="gramEnd"/>
      <w:r w:rsidRPr="0028432B">
        <w:rPr>
          <w:rFonts w:ascii="Times New Roman" w:eastAsia="Times New Roman" w:hAnsi="Times New Roman" w:cs="Times New Roman"/>
          <w:color w:val="000000"/>
          <w:sz w:val="24"/>
          <w:szCs w:val="24"/>
          <w:lang w:eastAsia="cs-CZ"/>
        </w:rPr>
        <w:t xml:space="preserve"> man sie h. und gewohnsam um die Leute aufzeucht. 92. So diese Thierle von Jugend bei den Menschen erzogen, werden sie ganz h., freundlich etc., Stumpf 608 a etc. – So noch: So h. ist's (das Lamm) und frißt aus meiner Hand. Hölty; Ein schöner, heimelicher (s.  </w:t>
      </w:r>
      <w:r w:rsidRPr="0028432B">
        <w:rPr>
          <w:rFonts w:ascii="Times New Roman" w:eastAsia="Times New Roman" w:hAnsi="Times New Roman" w:cs="Times New Roman"/>
          <w:i/>
          <w:iCs/>
          <w:color w:val="000000"/>
          <w:sz w:val="24"/>
          <w:szCs w:val="24"/>
          <w:lang w:eastAsia="cs-CZ"/>
        </w:rPr>
        <w:t>c</w:t>
      </w:r>
      <w:r w:rsidRPr="0028432B">
        <w:rPr>
          <w:rFonts w:ascii="Times New Roman" w:eastAsia="Times New Roman" w:hAnsi="Times New Roman" w:cs="Times New Roman"/>
          <w:color w:val="000000"/>
          <w:sz w:val="24"/>
          <w:szCs w:val="24"/>
          <w:lang w:eastAsia="cs-CZ"/>
        </w:rPr>
        <w:t xml:space="preserve">) Vogel bleibt der Storch immerhin. Linck, Schi. 146. s. Häuslich 1. etc. – ( </w:t>
      </w:r>
      <w:r w:rsidRPr="0028432B">
        <w:rPr>
          <w:rFonts w:ascii="Times New Roman" w:eastAsia="Times New Roman" w:hAnsi="Times New Roman" w:cs="Times New Roman"/>
          <w:i/>
          <w:iCs/>
          <w:color w:val="000000"/>
          <w:sz w:val="24"/>
          <w:szCs w:val="24"/>
          <w:lang w:eastAsia="cs-CZ"/>
        </w:rPr>
        <w:t>c</w:t>
      </w:r>
      <w:r w:rsidRPr="0028432B">
        <w:rPr>
          <w:rFonts w:ascii="Times New Roman" w:eastAsia="Times New Roman" w:hAnsi="Times New Roman" w:cs="Times New Roman"/>
          <w:color w:val="000000"/>
          <w:sz w:val="24"/>
          <w:szCs w:val="24"/>
          <w:lang w:eastAsia="cs-CZ"/>
        </w:rPr>
        <w:t xml:space="preserve">) traut, traulich anheimelnd; das Wohlgefühl stiller Befriedigung </w:t>
      </w:r>
      <w:r w:rsidRPr="0028432B">
        <w:rPr>
          <w:rFonts w:ascii="Times New Roman" w:eastAsia="Times New Roman" w:hAnsi="Times New Roman" w:cs="Times New Roman"/>
          <w:color w:val="000000"/>
          <w:sz w:val="24"/>
          <w:szCs w:val="24"/>
          <w:lang w:eastAsia="cs-CZ"/>
        </w:rPr>
        <w:lastRenderedPageBreak/>
        <w:t xml:space="preserve">etc., behaglicher Ruhe u. sichern Schutzes, wie das umschlossne, wohnliche Haus erregend (vgl. Geheuer): Ist dir's h. noch im Lande, wo die Fremden deine Wälder roden? Alexis H. 1, 1, 289; Es war ihr nicht allzu h. bei ihm. Brentano Wehm. 92; Auf einem hohen h-en </w:t>
      </w:r>
      <w:proofErr w:type="gramStart"/>
      <w:r w:rsidRPr="0028432B">
        <w:rPr>
          <w:rFonts w:ascii="Times New Roman" w:eastAsia="Times New Roman" w:hAnsi="Times New Roman" w:cs="Times New Roman"/>
          <w:color w:val="000000"/>
          <w:sz w:val="24"/>
          <w:szCs w:val="24"/>
          <w:lang w:eastAsia="cs-CZ"/>
        </w:rPr>
        <w:t>Schattenpfade . . ., längs</w:t>
      </w:r>
      <w:proofErr w:type="gramEnd"/>
      <w:r w:rsidRPr="0028432B">
        <w:rPr>
          <w:rFonts w:ascii="Times New Roman" w:eastAsia="Times New Roman" w:hAnsi="Times New Roman" w:cs="Times New Roman"/>
          <w:color w:val="000000"/>
          <w:sz w:val="24"/>
          <w:szCs w:val="24"/>
          <w:lang w:eastAsia="cs-CZ"/>
        </w:rPr>
        <w:t xml:space="preserve"> dem rieselnden rauschenden und plätschernden Waldbach. Forster B. 1, 417. Die H-keit der Heimath zerstören. Gervinus Lit. 5, 375. So vertraulich und h. habe ich nicht leicht ein Plätzchen gefunden. G[oethe], 14, 14; Wir dachten es uns so bequem, so artig, so gemüthlich und h. 15, 9; In stiller H-keit, umzielt von engen Schranken. Haller; Einer sorglichen Hausfrau, die mit dem Wenigsten eine vergnügliche H-keit (Häuslichkeit) zu schaffen versteht. Hartmann Unst. 1, 188; Desto h-er kam ihm jetzt der ihm erst kurz noch so fremde Mann vor. Kerner 540; Die protestantischen Besitzer fühlen </w:t>
      </w:r>
      <w:proofErr w:type="gramStart"/>
      <w:r w:rsidRPr="0028432B">
        <w:rPr>
          <w:rFonts w:ascii="Times New Roman" w:eastAsia="Times New Roman" w:hAnsi="Times New Roman" w:cs="Times New Roman"/>
          <w:color w:val="000000"/>
          <w:sz w:val="24"/>
          <w:szCs w:val="24"/>
          <w:lang w:eastAsia="cs-CZ"/>
        </w:rPr>
        <w:t>sich . . . nicht</w:t>
      </w:r>
      <w:proofErr w:type="gramEnd"/>
      <w:r w:rsidRPr="0028432B">
        <w:rPr>
          <w:rFonts w:ascii="Times New Roman" w:eastAsia="Times New Roman" w:hAnsi="Times New Roman" w:cs="Times New Roman"/>
          <w:color w:val="000000"/>
          <w:sz w:val="24"/>
          <w:szCs w:val="24"/>
          <w:lang w:eastAsia="cs-CZ"/>
        </w:rPr>
        <w:t xml:space="preserve"> h. unter ihren katholischen Unterthanen. Kohl. Irl. 1, 172; Wenns h. wird und leise / die Abendstille nur an deiner Zelle lauscht. Tiedge 2, 39; Still und lieb und h., als sie sich / zum Ruhen einen Platz nur wünschen möchten. W[ieland], 11, 144; Es war ihm garnicht h. dabei 27. 170, etc. – Auch: Der Platz war so still, so einsam, so schatten-h. Scherr Pilg. 1, 170; Die ab- und zuströmenden Fluthwellen, träumend und wiegenlied-h. Körner, Sch. 3, 320, etc. – Vgl. namentl. Un-h. – Namentl. bei schwäb., schwzr. Schriftst. oft dreisilbig: Wie 'heimelich' war es dann Ivo Abends wieder, als er zu Hause lag. Auerbach, D. 1, 249; In dem Haus ist mir's so heimelig gewesen. 4. 307; Die warme Stube, der heimelige Nachmittag. Gotthelf, Sch. 127, 148; Das ist das wahre Heimelig, wenn der Mensch so von Herzen fühlt, wie wenig er ist, wie groß der Herr ist. 147; Wurde man nach und nach recht gemüthlich und heimelig mit einander. U. 1, 297; Die trauliche Heimeligkeit. 380, 2, 86; Heimelicher wird es mir wohl nirgends werden als hier. 327; Pestalozzi 4, 240; Was von ferne </w:t>
      </w:r>
      <w:proofErr w:type="gramStart"/>
      <w:r w:rsidRPr="0028432B">
        <w:rPr>
          <w:rFonts w:ascii="Times New Roman" w:eastAsia="Times New Roman" w:hAnsi="Times New Roman" w:cs="Times New Roman"/>
          <w:color w:val="000000"/>
          <w:sz w:val="24"/>
          <w:szCs w:val="24"/>
          <w:lang w:eastAsia="cs-CZ"/>
        </w:rPr>
        <w:t>herkommt . . . lebt</w:t>
      </w:r>
      <w:proofErr w:type="gramEnd"/>
      <w:r w:rsidRPr="0028432B">
        <w:rPr>
          <w:rFonts w:ascii="Times New Roman" w:eastAsia="Times New Roman" w:hAnsi="Times New Roman" w:cs="Times New Roman"/>
          <w:color w:val="000000"/>
          <w:sz w:val="24"/>
          <w:szCs w:val="24"/>
          <w:lang w:eastAsia="cs-CZ"/>
        </w:rPr>
        <w:t xml:space="preserve"> gw. nicht ganz heimelig (heimatlich, freundnachbarlich) mit den Leuten. 325; Die Hütte, wo / er sonst so heimelig, so </w:t>
      </w:r>
      <w:proofErr w:type="gramStart"/>
      <w:r w:rsidRPr="0028432B">
        <w:rPr>
          <w:rFonts w:ascii="Times New Roman" w:eastAsia="Times New Roman" w:hAnsi="Times New Roman" w:cs="Times New Roman"/>
          <w:color w:val="000000"/>
          <w:sz w:val="24"/>
          <w:szCs w:val="24"/>
          <w:lang w:eastAsia="cs-CZ"/>
        </w:rPr>
        <w:t>froh / . . . im</w:t>
      </w:r>
      <w:proofErr w:type="gramEnd"/>
      <w:r w:rsidRPr="0028432B">
        <w:rPr>
          <w:rFonts w:ascii="Times New Roman" w:eastAsia="Times New Roman" w:hAnsi="Times New Roman" w:cs="Times New Roman"/>
          <w:color w:val="000000"/>
          <w:sz w:val="24"/>
          <w:szCs w:val="24"/>
          <w:lang w:eastAsia="cs-CZ"/>
        </w:rPr>
        <w:t xml:space="preserve"> Kreis der Seinen oft gesessen. Reithard 20; Da klingt das Horn des Wächters so heimelig vom Thurm / da ladet seine Stimme so gastlich. 49; Es schläft sich da so lind und warm / so wunderheim'lig ein. 23, etc. – </w:t>
      </w:r>
      <w:r w:rsidRPr="0028432B">
        <w:rPr>
          <w:rFonts w:ascii="Times New Roman" w:eastAsia="Times New Roman" w:hAnsi="Times New Roman" w:cs="Times New Roman"/>
          <w:color w:val="000000"/>
          <w:spacing w:val="36"/>
          <w:sz w:val="24"/>
          <w:szCs w:val="24"/>
          <w:lang w:eastAsia="cs-CZ"/>
        </w:rPr>
        <w:t xml:space="preserve">Diese Weise verdiente allgemein zu werden, um das gute Wort vor dem Veralten wegen nahe liegender Verwechslung mit 2 zu bewahren, vgl.: 'Die Zecks sind alle h. (2)' </w:t>
      </w:r>
      <w:proofErr w:type="gramStart"/>
      <w:r w:rsidRPr="0028432B">
        <w:rPr>
          <w:rFonts w:ascii="Times New Roman" w:eastAsia="Times New Roman" w:hAnsi="Times New Roman" w:cs="Times New Roman"/>
          <w:color w:val="000000"/>
          <w:spacing w:val="36"/>
          <w:sz w:val="24"/>
          <w:szCs w:val="24"/>
          <w:lang w:eastAsia="cs-CZ"/>
        </w:rPr>
        <w:t>H.? . . Was</w:t>
      </w:r>
      <w:proofErr w:type="gramEnd"/>
      <w:r w:rsidRPr="0028432B">
        <w:rPr>
          <w:rFonts w:ascii="Times New Roman" w:eastAsia="Times New Roman" w:hAnsi="Times New Roman" w:cs="Times New Roman"/>
          <w:color w:val="000000"/>
          <w:spacing w:val="36"/>
          <w:sz w:val="24"/>
          <w:szCs w:val="24"/>
          <w:lang w:eastAsia="cs-CZ"/>
        </w:rPr>
        <w:t xml:space="preserve"> verstehen sie unter h.? . . – 'Nun . . . es kommt mir mit ihnen vor, wie mit einem zugegrabenen Brunnen oder einem ausgetrockneten Teich. Man kann nicht darüber gehen, ohne daß es Einem immer ist, als könnte da wieder einmal Wasser zum Vorschein kommen.' Wir nennen das un-h.; Sie nennen's h. Worin finden Sie denn, daß diese Familie etwas Verstecktes und Unzuverlässiges hat?</w:t>
      </w:r>
      <w:r w:rsidRPr="0028432B">
        <w:rPr>
          <w:rFonts w:ascii="Times New Roman" w:eastAsia="Times New Roman" w:hAnsi="Times New Roman" w:cs="Times New Roman"/>
          <w:color w:val="000000"/>
          <w:sz w:val="24"/>
          <w:szCs w:val="24"/>
          <w:lang w:eastAsia="cs-CZ"/>
        </w:rPr>
        <w:t xml:space="preserve"> </w:t>
      </w:r>
      <w:proofErr w:type="gramStart"/>
      <w:r w:rsidRPr="0028432B">
        <w:rPr>
          <w:rFonts w:ascii="Times New Roman" w:eastAsia="Times New Roman" w:hAnsi="Times New Roman" w:cs="Times New Roman"/>
          <w:color w:val="000000"/>
          <w:sz w:val="24"/>
          <w:szCs w:val="24"/>
          <w:lang w:eastAsia="cs-CZ"/>
        </w:rPr>
        <w:t>etc</w:t>
      </w:r>
      <w:proofErr w:type="gramEnd"/>
      <w:r w:rsidRPr="0028432B">
        <w:rPr>
          <w:rFonts w:ascii="Times New Roman" w:eastAsia="Times New Roman" w:hAnsi="Times New Roman" w:cs="Times New Roman"/>
          <w:color w:val="000000"/>
          <w:sz w:val="24"/>
          <w:szCs w:val="24"/>
          <w:lang w:eastAsia="cs-CZ"/>
        </w:rPr>
        <w:t>. Gutzkow R. 2, 61 [</w:t>
      </w:r>
      <w:proofErr w:type="gramStart"/>
      <w:r w:rsidRPr="0028432B">
        <w:rPr>
          <w:rFonts w:ascii="Times New Roman" w:eastAsia="Times New Roman" w:hAnsi="Times New Roman" w:cs="Times New Roman"/>
          <w:color w:val="000000"/>
          <w:sz w:val="24"/>
          <w:szCs w:val="24"/>
          <w:lang w:eastAsia="cs-CZ"/>
        </w:rPr>
        <w:t xml:space="preserve">Fußnote]. – ( </w:t>
      </w:r>
      <w:r w:rsidRPr="0028432B">
        <w:rPr>
          <w:rFonts w:ascii="Times New Roman" w:eastAsia="Times New Roman" w:hAnsi="Times New Roman" w:cs="Times New Roman"/>
          <w:i/>
          <w:iCs/>
          <w:color w:val="000000"/>
          <w:sz w:val="24"/>
          <w:szCs w:val="24"/>
          <w:lang w:eastAsia="cs-CZ"/>
        </w:rPr>
        <w:t>d</w:t>
      </w:r>
      <w:r w:rsidRPr="0028432B">
        <w:rPr>
          <w:rFonts w:ascii="Times New Roman" w:eastAsia="Times New Roman" w:hAnsi="Times New Roman" w:cs="Times New Roman"/>
          <w:color w:val="000000"/>
          <w:sz w:val="24"/>
          <w:szCs w:val="24"/>
          <w:lang w:eastAsia="cs-CZ"/>
        </w:rPr>
        <w:t>) (s.</w:t>
      </w:r>
      <w:proofErr w:type="gramEnd"/>
      <w:r w:rsidRPr="0028432B">
        <w:rPr>
          <w:rFonts w:ascii="Times New Roman" w:eastAsia="Times New Roman" w:hAnsi="Times New Roman" w:cs="Times New Roman"/>
          <w:color w:val="000000"/>
          <w:sz w:val="24"/>
          <w:szCs w:val="24"/>
          <w:lang w:eastAsia="cs-CZ"/>
        </w:rPr>
        <w:t xml:space="preserve"> </w:t>
      </w:r>
      <w:r w:rsidRPr="0028432B">
        <w:rPr>
          <w:rFonts w:ascii="Times New Roman" w:eastAsia="Times New Roman" w:hAnsi="Times New Roman" w:cs="Times New Roman"/>
          <w:i/>
          <w:iCs/>
          <w:color w:val="000000"/>
          <w:sz w:val="24"/>
          <w:szCs w:val="24"/>
          <w:lang w:eastAsia="cs-CZ"/>
        </w:rPr>
        <w:t>c</w:t>
      </w:r>
      <w:r w:rsidRPr="0028432B">
        <w:rPr>
          <w:rFonts w:ascii="Times New Roman" w:eastAsia="Times New Roman" w:hAnsi="Times New Roman" w:cs="Times New Roman"/>
          <w:color w:val="000000"/>
          <w:sz w:val="24"/>
          <w:szCs w:val="24"/>
          <w:lang w:eastAsia="cs-CZ"/>
        </w:rPr>
        <w:t>) namentl. schles.: fröhlich, heiter, auch vom Wetter, s. Adelung und Weinhold.</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b/>
          <w:bCs/>
          <w:color w:val="000000"/>
          <w:sz w:val="24"/>
          <w:szCs w:val="24"/>
          <w:lang w:eastAsia="cs-CZ"/>
        </w:rPr>
        <w:t>2.</w:t>
      </w:r>
      <w:r w:rsidRPr="0028432B">
        <w:rPr>
          <w:rFonts w:ascii="Times New Roman" w:eastAsia="Times New Roman" w:hAnsi="Times New Roman" w:cs="Times New Roman"/>
          <w:color w:val="000000"/>
          <w:sz w:val="24"/>
          <w:szCs w:val="24"/>
          <w:lang w:eastAsia="cs-CZ"/>
        </w:rPr>
        <w:t xml:space="preserve"> versteckt, verborgen gehalten, so daß man Andre nicht davon oder darum wissen lassen, es ihnen verbergen will, vgl. </w:t>
      </w:r>
      <w:proofErr w:type="gramStart"/>
      <w:r w:rsidRPr="0028432B">
        <w:rPr>
          <w:rFonts w:ascii="Times New Roman" w:eastAsia="Times New Roman" w:hAnsi="Times New Roman" w:cs="Times New Roman"/>
          <w:color w:val="000000"/>
          <w:sz w:val="24"/>
          <w:szCs w:val="24"/>
          <w:lang w:eastAsia="cs-CZ"/>
        </w:rPr>
        <w:t xml:space="preserve">Geheim ( </w:t>
      </w:r>
      <w:r w:rsidRPr="0028432B">
        <w:rPr>
          <w:rFonts w:ascii="Times New Roman" w:eastAsia="Times New Roman" w:hAnsi="Times New Roman" w:cs="Times New Roman"/>
          <w:b/>
          <w:bCs/>
          <w:color w:val="000000"/>
          <w:sz w:val="24"/>
          <w:szCs w:val="24"/>
          <w:lang w:eastAsia="cs-CZ"/>
        </w:rPr>
        <w:t>2.</w:t>
      </w:r>
      <w:r w:rsidRPr="0028432B">
        <w:rPr>
          <w:rFonts w:ascii="Times New Roman" w:eastAsia="Times New Roman" w:hAnsi="Times New Roman" w:cs="Times New Roman"/>
          <w:color w:val="000000"/>
          <w:sz w:val="24"/>
          <w:szCs w:val="24"/>
          <w:lang w:eastAsia="cs-CZ"/>
        </w:rPr>
        <w:t>), von</w:t>
      </w:r>
      <w:proofErr w:type="gramEnd"/>
      <w:r w:rsidRPr="0028432B">
        <w:rPr>
          <w:rFonts w:ascii="Times New Roman" w:eastAsia="Times New Roman" w:hAnsi="Times New Roman" w:cs="Times New Roman"/>
          <w:color w:val="000000"/>
          <w:sz w:val="24"/>
          <w:szCs w:val="24"/>
          <w:lang w:eastAsia="cs-CZ"/>
        </w:rPr>
        <w:t xml:space="preserve"> welchem erst nhd. Ew. </w:t>
      </w:r>
      <w:proofErr w:type="gramStart"/>
      <w:r w:rsidRPr="0028432B">
        <w:rPr>
          <w:rFonts w:ascii="Times New Roman" w:eastAsia="Times New Roman" w:hAnsi="Times New Roman" w:cs="Times New Roman"/>
          <w:color w:val="000000"/>
          <w:sz w:val="24"/>
          <w:szCs w:val="24"/>
          <w:lang w:eastAsia="cs-CZ"/>
        </w:rPr>
        <w:t>es</w:t>
      </w:r>
      <w:proofErr w:type="gramEnd"/>
      <w:r w:rsidRPr="0028432B">
        <w:rPr>
          <w:rFonts w:ascii="Times New Roman" w:eastAsia="Times New Roman" w:hAnsi="Times New Roman" w:cs="Times New Roman"/>
          <w:color w:val="000000"/>
          <w:sz w:val="24"/>
          <w:szCs w:val="24"/>
          <w:lang w:eastAsia="cs-CZ"/>
        </w:rPr>
        <w:t xml:space="preserve"> doch zumal in der älteren Sprache, z. B. </w:t>
      </w:r>
      <w:proofErr w:type="gramStart"/>
      <w:r w:rsidRPr="0028432B">
        <w:rPr>
          <w:rFonts w:ascii="Times New Roman" w:eastAsia="Times New Roman" w:hAnsi="Times New Roman" w:cs="Times New Roman"/>
          <w:color w:val="000000"/>
          <w:sz w:val="24"/>
          <w:szCs w:val="24"/>
          <w:lang w:eastAsia="cs-CZ"/>
        </w:rPr>
        <w:t>in</w:t>
      </w:r>
      <w:proofErr w:type="gramEnd"/>
      <w:r w:rsidRPr="0028432B">
        <w:rPr>
          <w:rFonts w:ascii="Times New Roman" w:eastAsia="Times New Roman" w:hAnsi="Times New Roman" w:cs="Times New Roman"/>
          <w:color w:val="000000"/>
          <w:sz w:val="24"/>
          <w:szCs w:val="24"/>
          <w:lang w:eastAsia="cs-CZ"/>
        </w:rPr>
        <w:t xml:space="preserve"> der Bibel, wie Hiob 11, 6; 15, 8; Weish. 2, 22; 1. Kor. 2, 7 etc., und so auch H-keit statt Geheimnis. Matth. 13, 35 etc., nicht immer genau geschieden wird: H. (hinter Jemandes Rücken) Etwas thun, treiben; Sich h. davon schleichen; H-e Zusammenkünfte, Verabredungen; Mit h-er Schadenfreude zusehen; H. seufzen, weinen; H. thun, als ob man etwas zu verbergen hätte; H-e Liebschaft, Liebe, Sünde; H-e Orte (die der Wohlstand zu verhüllen gebietet). 1. Sam. 5, 6; Das h-e Gemach (Abtritt). 2. Kön. 10, 27; W[ieland], 5, 256 etc., auch: Der h-e Stuhl. Zinkgräf 1, 249; In Graben, in H-keiten werfen. 3, 75; Rollenhagen Fr. 83 etc. – Führte h. vor Laomedon / die Stuten vor. B[ürger], 161 b etc. – Ebenso versteckt, h., hinterlistig und boshaft gegen grausame </w:t>
      </w:r>
      <w:proofErr w:type="gramStart"/>
      <w:r w:rsidRPr="0028432B">
        <w:rPr>
          <w:rFonts w:ascii="Times New Roman" w:eastAsia="Times New Roman" w:hAnsi="Times New Roman" w:cs="Times New Roman"/>
          <w:color w:val="000000"/>
          <w:sz w:val="24"/>
          <w:szCs w:val="24"/>
          <w:lang w:eastAsia="cs-CZ"/>
        </w:rPr>
        <w:t>Herren . . . wie</w:t>
      </w:r>
      <w:proofErr w:type="gramEnd"/>
      <w:r w:rsidRPr="0028432B">
        <w:rPr>
          <w:rFonts w:ascii="Times New Roman" w:eastAsia="Times New Roman" w:hAnsi="Times New Roman" w:cs="Times New Roman"/>
          <w:color w:val="000000"/>
          <w:sz w:val="24"/>
          <w:szCs w:val="24"/>
          <w:lang w:eastAsia="cs-CZ"/>
        </w:rPr>
        <w:t xml:space="preserve"> offen, frei, theilnehmend und dienstwillig gegen den leidenden Freund. Burmeister gB 2, 157; Du sollst mein h. Heiligstes noch wissen. Chamisso 4, 56; Die h-e Kunst (der Zauberei). 3, 224; Wo die öffentliche Ventilation aufhören muß, fängt die h-e Machination an. Forster, Br. 2, 135; </w:t>
      </w:r>
      <w:r w:rsidRPr="0028432B">
        <w:rPr>
          <w:rFonts w:ascii="Times New Roman" w:eastAsia="Times New Roman" w:hAnsi="Times New Roman" w:cs="Times New Roman"/>
          <w:color w:val="000000"/>
          <w:sz w:val="24"/>
          <w:szCs w:val="24"/>
          <w:lang w:eastAsia="cs-CZ"/>
        </w:rPr>
        <w:lastRenderedPageBreak/>
        <w:t xml:space="preserve">Freiheit ist die leise Parole h. Verschworener, das laute Feldgeschrei der öffentlich Umwälzenden. G[oethe], 4, 222; Ein heilig, h. Wirken. 15; Ich habe Wurzeln / die sind gar h., / im tiefen Boden / bin ich gegründet. 2, 109; Meine h-e Tücke (vgl. Heimtücke). 30, 344; Empfängt er es nicht offenbar und gewissenhaft, so mag er es h. und gewissenlos ergreifen. 39, 33; Ließ h. und geheimnisvoll achromatische Fernröhre zusammensetzen. 375; Von nun an, will ich, sei nichts H-es / mehr unter uns. Sch[iller], 369 b. – Jemandes H-keiten entdecken, offenbaren, verrathen; H-keiten hinter meinem Rücken zu brauen. Alexis. H. 2, 3, 168; Zu meiner Zeit / befliß man sich der H-keit. Hagedorn 3, 92; Die H-keit und das Gepuschele unter der Hand. Immermann, M. 3, 289; Der H-keit (des verborgnen Golds) unmächtigen Bann / kann nur die Hand der Einsicht lösen. Novalis. 1, 69; / Sag' an, wo du </w:t>
      </w:r>
      <w:proofErr w:type="gramStart"/>
      <w:r w:rsidRPr="0028432B">
        <w:rPr>
          <w:rFonts w:ascii="Times New Roman" w:eastAsia="Times New Roman" w:hAnsi="Times New Roman" w:cs="Times New Roman"/>
          <w:color w:val="000000"/>
          <w:sz w:val="24"/>
          <w:szCs w:val="24"/>
          <w:lang w:eastAsia="cs-CZ"/>
        </w:rPr>
        <w:t>sie . . . verbirgst</w:t>
      </w:r>
      <w:proofErr w:type="gramEnd"/>
      <w:r w:rsidRPr="0028432B">
        <w:rPr>
          <w:rFonts w:ascii="Times New Roman" w:eastAsia="Times New Roman" w:hAnsi="Times New Roman" w:cs="Times New Roman"/>
          <w:color w:val="000000"/>
          <w:sz w:val="24"/>
          <w:szCs w:val="24"/>
          <w:lang w:eastAsia="cs-CZ"/>
        </w:rPr>
        <w:t>, in welches Ortes verschwiegener H. Sch[iller], 495 b; Ihr Bienen, die ihr knetet / der H-keiten Schloß (Wachs zum Siegeln). Tieck, Cymb. 3, 2; Erfahren in seltnen H-keiten (Zauberkünsten). Schlegel Sh. 6, 102 etc., vgl. Geheimnis L[essing], 10: 291 ff.</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Zsstzg. s. </w:t>
      </w:r>
      <w:r w:rsidRPr="0028432B">
        <w:rPr>
          <w:rFonts w:ascii="Times New Roman" w:eastAsia="Times New Roman" w:hAnsi="Times New Roman" w:cs="Times New Roman"/>
          <w:b/>
          <w:bCs/>
          <w:color w:val="000000"/>
          <w:sz w:val="24"/>
          <w:szCs w:val="24"/>
          <w:lang w:eastAsia="cs-CZ"/>
        </w:rPr>
        <w:t>1</w:t>
      </w:r>
      <w:r w:rsidRPr="0028432B">
        <w:rPr>
          <w:rFonts w:ascii="Times New Roman" w:eastAsia="Times New Roman" w:hAnsi="Times New Roman" w:cs="Times New Roman"/>
          <w:color w:val="000000"/>
          <w:sz w:val="24"/>
          <w:szCs w:val="24"/>
          <w:lang w:eastAsia="cs-CZ"/>
        </w:rPr>
        <w:t xml:space="preserve"> </w:t>
      </w:r>
      <w:r w:rsidRPr="0028432B">
        <w:rPr>
          <w:rFonts w:ascii="Times New Roman" w:eastAsia="Times New Roman" w:hAnsi="Times New Roman" w:cs="Times New Roman"/>
          <w:i/>
          <w:iCs/>
          <w:color w:val="000000"/>
          <w:sz w:val="24"/>
          <w:szCs w:val="24"/>
          <w:lang w:eastAsia="cs-CZ"/>
        </w:rPr>
        <w:t>c</w:t>
      </w:r>
      <w:r w:rsidRPr="0028432B">
        <w:rPr>
          <w:rFonts w:ascii="Times New Roman" w:eastAsia="Times New Roman" w:hAnsi="Times New Roman" w:cs="Times New Roman"/>
          <w:color w:val="000000"/>
          <w:sz w:val="24"/>
          <w:szCs w:val="24"/>
          <w:lang w:eastAsia="cs-CZ"/>
        </w:rPr>
        <w:t>, so auch nam. der Ggstz.: Un-: unbehagliches, banges Grauen erregend: Der schier ihm un-h., gespenstisch erschien. Chamisso 3, 238; Der Nacht un-h., bange Stunden. 4, 148; Mir war schon lang' un-h., ja graulich zu Muthe. 242; Nun fängts mir an, un-h. zu werden. G[oethe], 6, </w:t>
      </w:r>
      <w:proofErr w:type="gramStart"/>
      <w:r w:rsidRPr="0028432B">
        <w:rPr>
          <w:rFonts w:ascii="Times New Roman" w:eastAsia="Times New Roman" w:hAnsi="Times New Roman" w:cs="Times New Roman"/>
          <w:color w:val="000000"/>
          <w:sz w:val="24"/>
          <w:szCs w:val="24"/>
          <w:lang w:eastAsia="cs-CZ"/>
        </w:rPr>
        <w:t>330; . . . Empfindet</w:t>
      </w:r>
      <w:proofErr w:type="gramEnd"/>
      <w:r w:rsidRPr="0028432B">
        <w:rPr>
          <w:rFonts w:ascii="Times New Roman" w:eastAsia="Times New Roman" w:hAnsi="Times New Roman" w:cs="Times New Roman"/>
          <w:color w:val="000000"/>
          <w:sz w:val="24"/>
          <w:szCs w:val="24"/>
          <w:lang w:eastAsia="cs-CZ"/>
        </w:rPr>
        <w:t xml:space="preserve"> ein u-es Grauen. Heine, Verm. 1, 51; Un-h. und starr wie ein Steinbild. Reis, 1, 10; Den u-en Nebel, Haarrauch geheißen. Immermann M., 3, 299; Diese blassen Jungen sind un-h. und brauen Gott weiß was Schlimmes. Laube, Band. 1, 119; </w:t>
      </w:r>
      <w:r w:rsidRPr="0028432B">
        <w:rPr>
          <w:rFonts w:ascii="Times New Roman" w:eastAsia="Times New Roman" w:hAnsi="Times New Roman" w:cs="Times New Roman"/>
          <w:color w:val="000000"/>
          <w:spacing w:val="36"/>
          <w:sz w:val="24"/>
          <w:szCs w:val="24"/>
          <w:lang w:eastAsia="cs-CZ"/>
        </w:rPr>
        <w:t xml:space="preserve">Un-h. nennt man Alles, was im Geheimnis, im </w:t>
      </w:r>
      <w:proofErr w:type="gramStart"/>
      <w:r w:rsidRPr="0028432B">
        <w:rPr>
          <w:rFonts w:ascii="Times New Roman" w:eastAsia="Times New Roman" w:hAnsi="Times New Roman" w:cs="Times New Roman"/>
          <w:color w:val="000000"/>
          <w:spacing w:val="36"/>
          <w:sz w:val="24"/>
          <w:szCs w:val="24"/>
          <w:lang w:eastAsia="cs-CZ"/>
        </w:rPr>
        <w:t>Verborgnen . . . bleiben</w:t>
      </w:r>
      <w:proofErr w:type="gramEnd"/>
      <w:r w:rsidRPr="0028432B">
        <w:rPr>
          <w:rFonts w:ascii="Times New Roman" w:eastAsia="Times New Roman" w:hAnsi="Times New Roman" w:cs="Times New Roman"/>
          <w:color w:val="000000"/>
          <w:spacing w:val="36"/>
          <w:sz w:val="24"/>
          <w:szCs w:val="24"/>
          <w:lang w:eastAsia="cs-CZ"/>
        </w:rPr>
        <w:t xml:space="preserve"> sollte und hervorgetreten ist. Schelling, 2, 2, 649</w:t>
      </w:r>
      <w:r w:rsidRPr="0028432B">
        <w:rPr>
          <w:rFonts w:ascii="Times New Roman" w:eastAsia="Times New Roman" w:hAnsi="Times New Roman" w:cs="Times New Roman"/>
          <w:color w:val="000000"/>
          <w:sz w:val="24"/>
          <w:szCs w:val="24"/>
          <w:lang w:eastAsia="cs-CZ"/>
        </w:rPr>
        <w:t xml:space="preserve"> etc. – Das Göttliche zu verhüllen, mit einer gewissen U-keit zu umgeben 658, etc. – Unüblich als Ggstz. von (2), wie es Campe ohne Beleg anführt.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Aus diesem langen Zitat ist für uns am interessantesten, daß das Wörtchen heimlich unter den mehrfachen Nuancen seiner Bedeutung auch eine zeigt, in der es mit seinem Gegensatz unheimlich zusammenfällt. Das Heimliche wird dann zum Unheimlichen; vgl. das Beispiel von Gutzkow: »Wir nennen das unheimlich, Sie nennen's heimlich.« Wir werden überhaupt daran gemahnt, daß dies Wort heimlich nicht eindeutig ist, sondern zwei Vorstellungskreisen zugehört, die, ohne gegensätzlich zu sein, einander doch recht fremd sind, dem des Vertrauten, Behaglichen und dem des Versteckten, Verborgengehaltenen. Unheimlich sei nur als Gegensatz zur ersten Bedeutung; nicht auch zur zweiten gebräuchlich. Wir erfahren bei Sanders nichts darüber, ob nicht doch eine genetische Beziehung zwischen diesen zwei Bedeutungen anzunehmen ist. Hingegen werden wir auf eine Bemerkung von Schelling aufmerksam, die vom Inhalt des Begriffes Unheimlich etwas ganz Neues aussagt, auf das unsere Erwartung gewiß nicht eingestellt war. Unheimlich sei alles, was ein Geheimnis, im Verborgenen bleiben sollte und hervorgetreten ist.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Ein Teil der so angeregten Zweifel wird durch die Angaben in Jacob und Wilhelm Grimm: </w:t>
      </w:r>
      <w:r w:rsidRPr="0028432B">
        <w:rPr>
          <w:rFonts w:ascii="Times New Roman" w:eastAsia="Times New Roman" w:hAnsi="Times New Roman" w:cs="Times New Roman"/>
          <w:i/>
          <w:iCs/>
          <w:color w:val="000000"/>
          <w:sz w:val="24"/>
          <w:szCs w:val="24"/>
          <w:lang w:eastAsia="cs-CZ"/>
        </w:rPr>
        <w:t>Deutsches Wörterbuch</w:t>
      </w:r>
      <w:r w:rsidRPr="0028432B">
        <w:rPr>
          <w:rFonts w:ascii="Times New Roman" w:eastAsia="Times New Roman" w:hAnsi="Times New Roman" w:cs="Times New Roman"/>
          <w:color w:val="000000"/>
          <w:sz w:val="24"/>
          <w:szCs w:val="24"/>
          <w:lang w:eastAsia="cs-CZ"/>
        </w:rPr>
        <w:t>, Leipzig 1877 (Bd. 4, 2. Teil, 873 ff.) geklärt: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i/>
          <w:iCs/>
          <w:color w:val="000000"/>
          <w:sz w:val="24"/>
          <w:szCs w:val="24"/>
          <w:lang w:eastAsia="cs-CZ"/>
        </w:rPr>
        <w:t>Heimlich;</w:t>
      </w:r>
      <w:r w:rsidRPr="0028432B">
        <w:rPr>
          <w:rFonts w:ascii="Times New Roman" w:eastAsia="Times New Roman" w:hAnsi="Times New Roman" w:cs="Times New Roman"/>
          <w:color w:val="000000"/>
          <w:sz w:val="24"/>
          <w:szCs w:val="24"/>
          <w:lang w:eastAsia="cs-CZ"/>
        </w:rPr>
        <w:t xml:space="preserve"> adj. und adv. </w:t>
      </w:r>
      <w:r w:rsidRPr="0028432B">
        <w:rPr>
          <w:rFonts w:ascii="Times New Roman" w:eastAsia="Times New Roman" w:hAnsi="Times New Roman" w:cs="Times New Roman"/>
          <w:i/>
          <w:iCs/>
          <w:color w:val="000000"/>
          <w:sz w:val="24"/>
          <w:szCs w:val="24"/>
          <w:lang w:eastAsia="cs-CZ"/>
        </w:rPr>
        <w:t>vernaculus, occultus</w:t>
      </w:r>
      <w:r w:rsidRPr="0028432B">
        <w:rPr>
          <w:rFonts w:ascii="Times New Roman" w:eastAsia="Times New Roman" w:hAnsi="Times New Roman" w:cs="Times New Roman"/>
          <w:color w:val="000000"/>
          <w:sz w:val="24"/>
          <w:szCs w:val="24"/>
          <w:lang w:eastAsia="cs-CZ"/>
        </w:rPr>
        <w:t>; mhd. heimelich, heimlich.</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S. 874: In etwas anderem sinne: es ist mir heimlich, wohl, frei von </w:t>
      </w:r>
      <w:proofErr w:type="gramStart"/>
      <w:r w:rsidRPr="0028432B">
        <w:rPr>
          <w:rFonts w:ascii="Times New Roman" w:eastAsia="Times New Roman" w:hAnsi="Times New Roman" w:cs="Times New Roman"/>
          <w:color w:val="000000"/>
          <w:sz w:val="24"/>
          <w:szCs w:val="24"/>
          <w:lang w:eastAsia="cs-CZ"/>
        </w:rPr>
        <w:t>furcht . .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[3] </w:t>
      </w:r>
      <w:r w:rsidRPr="0028432B">
        <w:rPr>
          <w:rFonts w:ascii="Times New Roman" w:eastAsia="Times New Roman" w:hAnsi="Times New Roman" w:cs="Times New Roman"/>
          <w:i/>
          <w:iCs/>
          <w:color w:val="000000"/>
          <w:sz w:val="24"/>
          <w:szCs w:val="24"/>
          <w:lang w:eastAsia="cs-CZ"/>
        </w:rPr>
        <w:t>b</w:t>
      </w:r>
      <w:r w:rsidRPr="0028432B">
        <w:rPr>
          <w:rFonts w:ascii="Times New Roman" w:eastAsia="Times New Roman" w:hAnsi="Times New Roman" w:cs="Times New Roman"/>
          <w:color w:val="000000"/>
          <w:sz w:val="24"/>
          <w:szCs w:val="24"/>
          <w:lang w:eastAsia="cs-CZ"/>
        </w:rPr>
        <w:t xml:space="preserve">) heimlich ist auch der von gespensterhaften freie </w:t>
      </w:r>
      <w:proofErr w:type="gramStart"/>
      <w:r w:rsidRPr="0028432B">
        <w:rPr>
          <w:rFonts w:ascii="Times New Roman" w:eastAsia="Times New Roman" w:hAnsi="Times New Roman" w:cs="Times New Roman"/>
          <w:color w:val="000000"/>
          <w:sz w:val="24"/>
          <w:szCs w:val="24"/>
          <w:lang w:eastAsia="cs-CZ"/>
        </w:rPr>
        <w:t>ort . .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S. 875: β) vertraut; freundlich, zutraulich.</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4. </w:t>
      </w:r>
      <w:r w:rsidRPr="0028432B">
        <w:rPr>
          <w:rFonts w:ascii="Times New Roman" w:eastAsia="Times New Roman" w:hAnsi="Times New Roman" w:cs="Times New Roman"/>
          <w:color w:val="000000"/>
          <w:spacing w:val="36"/>
          <w:sz w:val="24"/>
          <w:szCs w:val="24"/>
          <w:lang w:eastAsia="cs-CZ"/>
        </w:rPr>
        <w:t xml:space="preserve">aus dem heimatlichen, häuslichen entwickelt sich weiter der begriff des fremden augen entzogenen, verborgenen, geheimen, eben auch in mehrfacher beziehung </w:t>
      </w:r>
      <w:proofErr w:type="gramStart"/>
      <w:r w:rsidRPr="0028432B">
        <w:rPr>
          <w:rFonts w:ascii="Times New Roman" w:eastAsia="Times New Roman" w:hAnsi="Times New Roman" w:cs="Times New Roman"/>
          <w:color w:val="000000"/>
          <w:spacing w:val="36"/>
          <w:sz w:val="24"/>
          <w:szCs w:val="24"/>
          <w:lang w:eastAsia="cs-CZ"/>
        </w:rPr>
        <w:t>ausgebildet</w:t>
      </w:r>
      <w:r w:rsidRPr="0028432B">
        <w:rPr>
          <w:rFonts w:ascii="Times New Roman" w:eastAsia="Times New Roman" w:hAnsi="Times New Roman" w:cs="Times New Roman"/>
          <w:color w:val="000000"/>
          <w:sz w:val="24"/>
          <w:szCs w:val="24"/>
          <w:lang w:eastAsia="cs-CZ"/>
        </w:rPr>
        <w:t> . .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S. 876:</w:t>
      </w:r>
    </w:p>
    <w:p w:rsidR="0028432B" w:rsidRPr="0028432B" w:rsidRDefault="0028432B" w:rsidP="0028432B">
      <w:pPr>
        <w:shd w:val="clear" w:color="auto" w:fill="FFFFFF"/>
        <w:spacing w:before="240" w:after="240" w:line="238" w:lineRule="atLeast"/>
        <w:ind w:left="480" w:right="480"/>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»links am see </w:t>
      </w:r>
      <w:r w:rsidRPr="0028432B">
        <w:rPr>
          <w:rFonts w:ascii="Times New Roman" w:eastAsia="Times New Roman" w:hAnsi="Times New Roman" w:cs="Times New Roman"/>
          <w:color w:val="000000"/>
          <w:sz w:val="24"/>
          <w:szCs w:val="24"/>
          <w:lang w:eastAsia="cs-CZ"/>
        </w:rPr>
        <w:br/>
        <w:t xml:space="preserve">liegt eine matte heimlich im gehölz.« </w:t>
      </w:r>
      <w:r w:rsidRPr="0028432B">
        <w:rPr>
          <w:rFonts w:ascii="Times New Roman" w:eastAsia="Times New Roman" w:hAnsi="Times New Roman" w:cs="Times New Roman"/>
          <w:color w:val="000000"/>
          <w:sz w:val="24"/>
          <w:szCs w:val="24"/>
          <w:lang w:eastAsia="cs-CZ"/>
        </w:rPr>
        <w:br/>
        <w:t xml:space="preserve">                                              Schiller, </w:t>
      </w:r>
      <w:r w:rsidRPr="0028432B">
        <w:rPr>
          <w:rFonts w:ascii="Times New Roman" w:eastAsia="Times New Roman" w:hAnsi="Times New Roman" w:cs="Times New Roman"/>
          <w:i/>
          <w:iCs/>
          <w:color w:val="000000"/>
          <w:sz w:val="24"/>
          <w:szCs w:val="24"/>
          <w:lang w:eastAsia="cs-CZ"/>
        </w:rPr>
        <w:t>Tell</w:t>
      </w:r>
      <w:r w:rsidRPr="0028432B">
        <w:rPr>
          <w:rFonts w:ascii="Times New Roman" w:eastAsia="Times New Roman" w:hAnsi="Times New Roman" w:cs="Times New Roman"/>
          <w:color w:val="000000"/>
          <w:sz w:val="24"/>
          <w:szCs w:val="24"/>
          <w:lang w:eastAsia="cs-CZ"/>
        </w:rPr>
        <w:t xml:space="preserve"> I, 4.</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proofErr w:type="gramStart"/>
      <w:r w:rsidRPr="0028432B">
        <w:rPr>
          <w:rFonts w:ascii="Times New Roman" w:eastAsia="Times New Roman" w:hAnsi="Times New Roman" w:cs="Times New Roman"/>
          <w:color w:val="000000"/>
          <w:sz w:val="24"/>
          <w:szCs w:val="24"/>
          <w:lang w:eastAsia="cs-CZ"/>
        </w:rPr>
        <w:t>. . . frei</w:t>
      </w:r>
      <w:proofErr w:type="gramEnd"/>
      <w:r w:rsidRPr="0028432B">
        <w:rPr>
          <w:rFonts w:ascii="Times New Roman" w:eastAsia="Times New Roman" w:hAnsi="Times New Roman" w:cs="Times New Roman"/>
          <w:color w:val="000000"/>
          <w:sz w:val="24"/>
          <w:szCs w:val="24"/>
          <w:lang w:eastAsia="cs-CZ"/>
        </w:rPr>
        <w:t xml:space="preserve"> und für den modernen Sprachgebrauch ungewöhnlich . . . heimlich ist zu einem verbum des verbergens gestellt: er verbirgt mich heimlich in seinem gezelt. ps. </w:t>
      </w:r>
      <w:proofErr w:type="gramStart"/>
      <w:r w:rsidRPr="0028432B">
        <w:rPr>
          <w:rFonts w:ascii="Times New Roman" w:eastAsia="Times New Roman" w:hAnsi="Times New Roman" w:cs="Times New Roman"/>
          <w:color w:val="000000"/>
          <w:sz w:val="24"/>
          <w:szCs w:val="24"/>
          <w:lang w:eastAsia="cs-CZ"/>
        </w:rPr>
        <w:t>27, 5. (. . . heimliche</w:t>
      </w:r>
      <w:proofErr w:type="gramEnd"/>
      <w:r w:rsidRPr="0028432B">
        <w:rPr>
          <w:rFonts w:ascii="Times New Roman" w:eastAsia="Times New Roman" w:hAnsi="Times New Roman" w:cs="Times New Roman"/>
          <w:color w:val="000000"/>
          <w:sz w:val="24"/>
          <w:szCs w:val="24"/>
          <w:lang w:eastAsia="cs-CZ"/>
        </w:rPr>
        <w:t xml:space="preserve"> orte am menschlichen Körper, pudenda . . . welche leute nicht stürben, die wurden geschlagen an heimlichen orten. 1 Samuel 5, </w:t>
      </w:r>
      <w:proofErr w:type="gramStart"/>
      <w:r w:rsidRPr="0028432B">
        <w:rPr>
          <w:rFonts w:ascii="Times New Roman" w:eastAsia="Times New Roman" w:hAnsi="Times New Roman" w:cs="Times New Roman"/>
          <w:color w:val="000000"/>
          <w:sz w:val="24"/>
          <w:szCs w:val="24"/>
          <w:lang w:eastAsia="cs-CZ"/>
        </w:rPr>
        <w:t>12 . . .)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i/>
          <w:iCs/>
          <w:color w:val="000000"/>
          <w:sz w:val="24"/>
          <w:szCs w:val="24"/>
          <w:lang w:eastAsia="cs-CZ"/>
        </w:rPr>
        <w:t>c)</w:t>
      </w:r>
      <w:r w:rsidRPr="0028432B">
        <w:rPr>
          <w:rFonts w:ascii="Times New Roman" w:eastAsia="Times New Roman" w:hAnsi="Times New Roman" w:cs="Times New Roman"/>
          <w:color w:val="000000"/>
          <w:sz w:val="24"/>
          <w:szCs w:val="24"/>
          <w:lang w:eastAsia="cs-CZ"/>
        </w:rPr>
        <w:t xml:space="preserve"> beamtete, die wichtige und geheim zu haltende ratschlage in Staatssachen ertheilen, heiszen heimliche räthe, das adjektiv nach heutigem Sprachgebrauch durch geheim (s. d.) </w:t>
      </w:r>
      <w:proofErr w:type="gramStart"/>
      <w:r w:rsidRPr="0028432B">
        <w:rPr>
          <w:rFonts w:ascii="Times New Roman" w:eastAsia="Times New Roman" w:hAnsi="Times New Roman" w:cs="Times New Roman"/>
          <w:color w:val="000000"/>
          <w:sz w:val="24"/>
          <w:szCs w:val="24"/>
          <w:lang w:eastAsia="cs-CZ"/>
        </w:rPr>
        <w:t>ersetzt: . . . (Pharao</w:t>
      </w:r>
      <w:proofErr w:type="gramEnd"/>
      <w:r w:rsidRPr="0028432B">
        <w:rPr>
          <w:rFonts w:ascii="Times New Roman" w:eastAsia="Times New Roman" w:hAnsi="Times New Roman" w:cs="Times New Roman"/>
          <w:color w:val="000000"/>
          <w:sz w:val="24"/>
          <w:szCs w:val="24"/>
          <w:lang w:eastAsia="cs-CZ"/>
        </w:rPr>
        <w:t>) nennet ihn (Joseph) den heimlichen rath. 1. Mos. 41, 45;</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S. 878: 6. heimlich für die erkenntnis, mystisch, allegorisch: heimliche bedeutung, </w:t>
      </w:r>
      <w:r w:rsidRPr="0028432B">
        <w:rPr>
          <w:rFonts w:ascii="Times New Roman" w:eastAsia="Times New Roman" w:hAnsi="Times New Roman" w:cs="Times New Roman"/>
          <w:i/>
          <w:iCs/>
          <w:color w:val="000000"/>
          <w:sz w:val="24"/>
          <w:szCs w:val="24"/>
          <w:lang w:eastAsia="cs-CZ"/>
        </w:rPr>
        <w:t>mysticus, divinus, occultus, figuratus</w:t>
      </w: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S. 878: anders ist heimlich im folgenden, der erkenntnis entzogen, </w:t>
      </w:r>
      <w:proofErr w:type="gramStart"/>
      <w:r w:rsidRPr="0028432B">
        <w:rPr>
          <w:rFonts w:ascii="Times New Roman" w:eastAsia="Times New Roman" w:hAnsi="Times New Roman" w:cs="Times New Roman"/>
          <w:color w:val="000000"/>
          <w:sz w:val="24"/>
          <w:szCs w:val="24"/>
          <w:lang w:eastAsia="cs-CZ"/>
        </w:rPr>
        <w:t>unbewuszt: . .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dann aber ist heimlich auch verschlossen, undurchdringlich in bezug auf </w:t>
      </w:r>
      <w:proofErr w:type="gramStart"/>
      <w:r w:rsidRPr="0028432B">
        <w:rPr>
          <w:rFonts w:ascii="Times New Roman" w:eastAsia="Times New Roman" w:hAnsi="Times New Roman" w:cs="Times New Roman"/>
          <w:color w:val="000000"/>
          <w:sz w:val="24"/>
          <w:szCs w:val="24"/>
          <w:lang w:eastAsia="cs-CZ"/>
        </w:rPr>
        <w:t>erforschung: . . .</w:t>
      </w:r>
      <w:proofErr w:type="gramEnd"/>
    </w:p>
    <w:p w:rsidR="0028432B" w:rsidRPr="0028432B" w:rsidRDefault="0028432B" w:rsidP="0028432B">
      <w:pPr>
        <w:shd w:val="clear" w:color="auto" w:fill="FFFFFF"/>
        <w:spacing w:before="240" w:after="240" w:line="238" w:lineRule="atLeast"/>
        <w:ind w:left="480" w:right="480"/>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»merkst du wohl? sie trauen uns nicht, </w:t>
      </w:r>
      <w:r w:rsidRPr="0028432B">
        <w:rPr>
          <w:rFonts w:ascii="Times New Roman" w:eastAsia="Times New Roman" w:hAnsi="Times New Roman" w:cs="Times New Roman"/>
          <w:color w:val="000000"/>
          <w:sz w:val="24"/>
          <w:szCs w:val="24"/>
          <w:lang w:eastAsia="cs-CZ"/>
        </w:rPr>
        <w:br/>
        <w:t xml:space="preserve">fürchten des Friedländers heimlich gesicht.« </w:t>
      </w:r>
      <w:r w:rsidRPr="0028432B">
        <w:rPr>
          <w:rFonts w:ascii="Times New Roman" w:eastAsia="Times New Roman" w:hAnsi="Times New Roman" w:cs="Times New Roman"/>
          <w:color w:val="000000"/>
          <w:sz w:val="24"/>
          <w:szCs w:val="24"/>
          <w:lang w:eastAsia="cs-CZ"/>
        </w:rPr>
        <w:br/>
        <w:t xml:space="preserve">                            </w:t>
      </w:r>
      <w:r w:rsidRPr="0028432B">
        <w:rPr>
          <w:rFonts w:ascii="Times New Roman" w:eastAsia="Times New Roman" w:hAnsi="Times New Roman" w:cs="Times New Roman"/>
          <w:i/>
          <w:iCs/>
          <w:color w:val="000000"/>
          <w:sz w:val="24"/>
          <w:szCs w:val="24"/>
          <w:lang w:eastAsia="cs-CZ"/>
        </w:rPr>
        <w:t>Wallensteins lager, 2.</w:t>
      </w:r>
      <w:r w:rsidRPr="0028432B">
        <w:rPr>
          <w:rFonts w:ascii="Times New Roman" w:eastAsia="Times New Roman" w:hAnsi="Times New Roman" w:cs="Times New Roman"/>
          <w:color w:val="000000"/>
          <w:sz w:val="24"/>
          <w:szCs w:val="24"/>
          <w:lang w:eastAsia="cs-CZ"/>
        </w:rPr>
        <w:t xml:space="preserve"> aufz. [Szene]</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9. </w:t>
      </w:r>
      <w:r w:rsidRPr="0028432B">
        <w:rPr>
          <w:rFonts w:ascii="Times New Roman" w:eastAsia="Times New Roman" w:hAnsi="Times New Roman" w:cs="Times New Roman"/>
          <w:color w:val="000000"/>
          <w:spacing w:val="36"/>
          <w:sz w:val="24"/>
          <w:szCs w:val="24"/>
          <w:lang w:eastAsia="cs-CZ"/>
        </w:rPr>
        <w:t>die bedeutung des versteckten, gefährlichen, die in der vorigen nummer hervortritt, entwickelt sich noch weiter, so dasz heimlich den sinn empfängt, den sonst unheimlich</w:t>
      </w:r>
      <w:r w:rsidRPr="0028432B">
        <w:rPr>
          <w:rFonts w:ascii="Times New Roman" w:eastAsia="Times New Roman" w:hAnsi="Times New Roman" w:cs="Times New Roman"/>
          <w:color w:val="000000"/>
          <w:sz w:val="24"/>
          <w:szCs w:val="24"/>
          <w:lang w:eastAsia="cs-CZ"/>
        </w:rPr>
        <w:t xml:space="preserve"> (gebildet nach heimlich, 3 </w:t>
      </w:r>
      <w:r w:rsidRPr="0028432B">
        <w:rPr>
          <w:rFonts w:ascii="Times New Roman" w:eastAsia="Times New Roman" w:hAnsi="Times New Roman" w:cs="Times New Roman"/>
          <w:i/>
          <w:iCs/>
          <w:color w:val="000000"/>
          <w:sz w:val="24"/>
          <w:szCs w:val="24"/>
          <w:lang w:eastAsia="cs-CZ"/>
        </w:rPr>
        <w:t>b</w:t>
      </w:r>
      <w:r w:rsidRPr="0028432B">
        <w:rPr>
          <w:rFonts w:ascii="Times New Roman" w:eastAsia="Times New Roman" w:hAnsi="Times New Roman" w:cs="Times New Roman"/>
          <w:color w:val="000000"/>
          <w:sz w:val="24"/>
          <w:szCs w:val="24"/>
          <w:lang w:eastAsia="cs-CZ"/>
        </w:rPr>
        <w:t xml:space="preserve">, sp. 874) hat: »mir ist zu Zeiten wie dem menschen der in nacht wandelt und an gespenster glaubt, jeder winkel ist ihm heimlich und schauerhaft.« Klinger, </w:t>
      </w:r>
      <w:r w:rsidRPr="0028432B">
        <w:rPr>
          <w:rFonts w:ascii="Times New Roman" w:eastAsia="Times New Roman" w:hAnsi="Times New Roman" w:cs="Times New Roman"/>
          <w:i/>
          <w:iCs/>
          <w:color w:val="000000"/>
          <w:sz w:val="24"/>
          <w:szCs w:val="24"/>
          <w:lang w:eastAsia="cs-CZ"/>
        </w:rPr>
        <w:t>theater</w:t>
      </w:r>
      <w:r w:rsidRPr="0028432B">
        <w:rPr>
          <w:rFonts w:ascii="Times New Roman" w:eastAsia="Times New Roman" w:hAnsi="Times New Roman" w:cs="Times New Roman"/>
          <w:color w:val="000000"/>
          <w:sz w:val="24"/>
          <w:szCs w:val="24"/>
          <w:lang w:eastAsia="cs-CZ"/>
        </w:rPr>
        <w:t>, 3, 298.</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Also heimlich ist ein Wort, das seine Bedeutung nach einer Ambivalenz hin entwickelt, bis es endlich mit seinem Gegensatz unheimlich zusammenfällt. Unheimlich ist irgendwie eine Art von heimlich. Halten wir dies noch nicht recht geklärte Ergebnis mit der Definition des Unheimlichen von Schelling zusammen. Die Einzeluntersuchung der Fälle des Unheimlichen wird uns diese Andeutungen verständlich machen.</w:t>
      </w:r>
    </w:p>
    <w:p w:rsidR="0028432B" w:rsidRPr="0028432B" w:rsidRDefault="0028432B" w:rsidP="0028432B">
      <w:pPr>
        <w:shd w:val="clear" w:color="auto" w:fill="FFFFFF"/>
        <w:spacing w:after="0" w:line="238" w:lineRule="atLeast"/>
        <w:jc w:val="center"/>
        <w:outlineLvl w:val="4"/>
        <w:rPr>
          <w:rFonts w:ascii="Times New Roman" w:eastAsia="Times New Roman" w:hAnsi="Times New Roman" w:cs="Times New Roman"/>
          <w:b/>
          <w:bCs/>
          <w:color w:val="000000"/>
          <w:sz w:val="24"/>
          <w:szCs w:val="24"/>
          <w:lang w:eastAsia="cs-CZ"/>
        </w:rPr>
      </w:pPr>
      <w:r w:rsidRPr="0028432B">
        <w:rPr>
          <w:rFonts w:ascii="Times New Roman" w:eastAsia="Times New Roman" w:hAnsi="Times New Roman" w:cs="Times New Roman"/>
          <w:b/>
          <w:bCs/>
          <w:color w:val="000000"/>
          <w:sz w:val="24"/>
          <w:szCs w:val="24"/>
          <w:lang w:eastAsia="cs-CZ"/>
        </w:rPr>
        <w:t>II</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Wenn wir jetzt an die Musterung der Personen und Dinge, Eindrücke, Vorgänge und Situationen herangehen, die das Gefühl des Unheimlichen in besonderer Stärke und Deutlichkeit in uns zu erwecken vermögen, so ist die Wahl eines glücklichen ersten Beispiels offenbar das nächste Erfordernis. E. Jentsch hat als ausgezeichneten Fall den »Zweifel an der Beseelung eines anscheinend lebendigen Wesens und umgekehrt darüber, ob ein lebloser Gegenstand nicht etwa beseelt sei« hervorgehoben und sich dabei auf den Eindruck von Wachsfiguren, kunstvollen Puppen und Automaten berufen. Er reiht dem das Unheimliche des epileptischen Anfalls und der Äußerungen des Wahnsinnes an, weil durch sie in dem Zuschauer Ahnungen von automatischen – mechanischen – Prozessen geweckt werden, die hinter dem gewohnten Bilde der Beseelung verborgen sein mögen. Ohne nun von dieser Ausführung des Autors voll überzeugt zu sein, wollen wir unsere eigene Untersuchung an ihn anknüpfen, weil er uns im weiteren an einen Dichter mahnt, dem die Erzeugung unheimlicher Wirkungen so gut wie keinem anderen gelungen ist.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»Einer der sichersten Kunstgriffe, leicht unheimliche Wirkungen durch Erzählungen hervorzurufen«, schreibt Jentsch, »beruht nun darauf, daß man den Leser im Ungewissen darüber läßt, ob er in einer bestimmten Figur eine Person oder etwa einen Automaten vor sich habe, und zwar so, daß diese Unsicherheit nicht direkt in den Brennpunkt seiner Aufmerksamkeit tritt, damit er nicht veranlaßt werde, die Sache sofort zu untersuchen und klarzustellen, da hiedurch, wie gesagt, die besondere Gefühlswirkung leicht schwindet. E. T. A. Hoffmann hat in seinen Phantasiestücken dieses psychologische Manöver wiederholt mit Erfolg zur Geltung gebracht.«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Diese gewiß richtige Bemerkung zielt vor allem auf die Erzählung ›Der Sandmann‹ in den </w:t>
      </w:r>
      <w:r w:rsidRPr="0028432B">
        <w:rPr>
          <w:rFonts w:ascii="Times New Roman" w:eastAsia="Times New Roman" w:hAnsi="Times New Roman" w:cs="Times New Roman"/>
          <w:i/>
          <w:iCs/>
          <w:color w:val="000000"/>
          <w:sz w:val="24"/>
          <w:szCs w:val="24"/>
          <w:lang w:eastAsia="cs-CZ"/>
        </w:rPr>
        <w:t>Nachtstücken</w:t>
      </w:r>
      <w:r w:rsidRPr="0028432B">
        <w:rPr>
          <w:rFonts w:ascii="Times New Roman" w:eastAsia="Times New Roman" w:hAnsi="Times New Roman" w:cs="Times New Roman"/>
          <w:color w:val="000000"/>
          <w:sz w:val="24"/>
          <w:szCs w:val="24"/>
          <w:lang w:eastAsia="cs-CZ"/>
        </w:rPr>
        <w:t xml:space="preserve"> (dritter Band der Grisebachschen Ausgabe von Hoffmanns sämtlichen Werken), aus welcher die Figur der Puppe Olimpia in den ersten Akt der Offenbachschen Oper </w:t>
      </w:r>
      <w:r w:rsidRPr="0028432B">
        <w:rPr>
          <w:rFonts w:ascii="Times New Roman" w:eastAsia="Times New Roman" w:hAnsi="Times New Roman" w:cs="Times New Roman"/>
          <w:i/>
          <w:iCs/>
          <w:color w:val="000000"/>
          <w:sz w:val="24"/>
          <w:szCs w:val="24"/>
          <w:lang w:eastAsia="cs-CZ"/>
        </w:rPr>
        <w:t>Hoffmanns Erzählungen</w:t>
      </w:r>
      <w:r w:rsidRPr="0028432B">
        <w:rPr>
          <w:rFonts w:ascii="Times New Roman" w:eastAsia="Times New Roman" w:hAnsi="Times New Roman" w:cs="Times New Roman"/>
          <w:color w:val="000000"/>
          <w:sz w:val="24"/>
          <w:szCs w:val="24"/>
          <w:lang w:eastAsia="cs-CZ"/>
        </w:rPr>
        <w:t xml:space="preserve"> gelangt ist. Ich muß aber sagen – und ich hoffe, die meisten Leser der Geschichte werden mir beistimmen, – daß das Motiv der belebt scheinenden Puppe Olimpia keineswegs das einzige ist, welches für die unvergleichlich unheimliche Wirkung der Erzählung verantwortlich gemacht werden muß, ja nicht einmal dasjenige, dem diese Wirkung in erster Linie zuzuschreiben wäre. Es kommt dieser Wirkung auch nicht zustatten, daß die Olimpia-Episode vom Dichter selbst eine leise Wendung ins Satirische erfährt und von ihm zum Spott auf die Liebesüberschätzung von seiten des jungen Mannes gebraucht wird. Im Mittelpunkt der Erzählung steht vielmehr ein anderes Moment, nach dem sie auch den Namen trägt und das an den entscheidenden Stellen immer wieder hervorgekehrt wird: das Motiv des </w:t>
      </w:r>
      <w:r w:rsidRPr="0028432B">
        <w:rPr>
          <w:rFonts w:ascii="Times New Roman" w:eastAsia="Times New Roman" w:hAnsi="Times New Roman" w:cs="Times New Roman"/>
          <w:i/>
          <w:iCs/>
          <w:color w:val="000000"/>
          <w:sz w:val="24"/>
          <w:szCs w:val="24"/>
          <w:lang w:eastAsia="cs-CZ"/>
        </w:rPr>
        <w:t>Sandmannes</w:t>
      </w:r>
      <w:r w:rsidRPr="0028432B">
        <w:rPr>
          <w:rFonts w:ascii="Times New Roman" w:eastAsia="Times New Roman" w:hAnsi="Times New Roman" w:cs="Times New Roman"/>
          <w:color w:val="000000"/>
          <w:sz w:val="24"/>
          <w:szCs w:val="24"/>
          <w:lang w:eastAsia="cs-CZ"/>
        </w:rPr>
        <w:t>, der den Kindern die Augen ausreißt.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Der Student Nathaniel, mit dessen Kindheitserinnerungen die phantastische Erzählung anhebt, kann trotz seines Glückes in der Gegenwart die Erinnerungen nicht bannen, die sich ihm an den rätselhaft erschreckenden Tod des geliebten Vaters knüpfen. An gewissen Abenden pflegte die Mutter die Kinder mit der Mahnung zeitig zu Bette zu schicken: Der Sandmann kommt, und wirklich hört das Kind dann jedesmal den schweren Schritt eines Besuchers, der den Vater für diesen Abend in Anspruch nimmt. Die Mutter, nach dem Sandmann befragt, leugnet dann zwar, daß ein solcher anders denn als Redensart existiert, aber eine Kinderfrau weiß greifbarere Auskunft zu geben: »Das ist ein böser Mann, der kommt zu den Kindern, wenn sie nicht zu Bette gehen wollen, und wirft ihnen Hände voll Sand in die Augen, daß sie blutig zum Kopfe herausspringen, die wirft er dann in den Sack und trägt sie in den Halbmond zur Atzung für seine Kinderchen, die sitzen dort im Nest und haben krumme Schnäbel wie die Eulen, damit picken sie der unartigen Menschenkindlein Augen auf.«</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Obwohl der kleine Nathaniel alt und verständig genug war, um so schauerliche Zutaten zur Figur des Sandmannes abzuweisen, so setzte sich doch die Angst vor diesem selbst in ihm fest. Er beschloß zu erkunden, wie der Sandmann aussehe, und verbarg sich eines Abends, als er wieder erwartet wurde, im Arbeitszimmer des Vaters. In dem Besucher erkennt er dann den Advokaten Coppelius, eine abstoßende Persönlichkeit, vor der sich die Kinder zu scheuen pflegten, wenn er gelegentlich als Mittagsgast erschien, und identifiziert nun diesen Coppelius mit dem gefürchteten Sandmann. Für den weiteren Fortgang dieser Szene macht es der Dichter bereits zweifelhaft, ob wir es mit einem ersten Delirium des angstbesessenen Knaben oder mit einem Bericht zu tun haben, der als real in der Darstellungswelt der Erzählung aufzufassen ist. Vater und Gast machen sich an einem Herd mit flammender Glut zu schaffen. Der kleine Lauscher hört Coppelius rufen: »Augen her, Augen her«, verrät sich durch seinen Aufschrei und wird von Coppelius gepackt, der ihm glutrote Körner aus der Flamme in die Augen streuen will, um sie dann auf den Herd zu werfen. Der Vater bittet die Augen des Kindes frei. Eine tiefe Ohnmacht und lange Krankheit beenden das Erlebnis. Wer sich für die rationalistische Deutung des Sandmannes entscheidet, wird in dieser Phantasie des Kindes </w:t>
      </w:r>
      <w:r w:rsidRPr="0028432B">
        <w:rPr>
          <w:rFonts w:ascii="Times New Roman" w:eastAsia="Times New Roman" w:hAnsi="Times New Roman" w:cs="Times New Roman"/>
          <w:color w:val="000000"/>
          <w:sz w:val="24"/>
          <w:szCs w:val="24"/>
          <w:lang w:eastAsia="cs-CZ"/>
        </w:rPr>
        <w:lastRenderedPageBreak/>
        <w:t>den fortwirkenden Einfluß jener Erzählung der Kinderfrau nicht verkennen. Anstatt der Sandkörner sind es glutrote Flammenkörner, die dem Kinde in die Augen gestreut werden sollen, in beiden Fällen, damit die Augen herausspringen. Bei einem weiteren Besuche des Sandmannes ein Jahr später wird der Vater durch eine Explosion im Arbeitszimmer getötet; der Advokat Coppelius verschwindet vom Orte, ohne eine Spur zu hinterlassen.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Diese Schreckgestalt seiner Kinderjahre glaubt nun der Student Nathaniel in einem herumziehenden italienischen Optiker Giuseppe Coppola zu erkennen, der ihm in der Universitätsstadt Wettergläser zum Kauf anbietet und nach seiner Ablehnung hinzusetzt: »Ei, nix Wetterglas, nix Wetterglas! – hab auch sköne Oke – sköne </w:t>
      </w:r>
      <w:proofErr w:type="gramStart"/>
      <w:r w:rsidRPr="0028432B">
        <w:rPr>
          <w:rFonts w:ascii="Times New Roman" w:eastAsia="Times New Roman" w:hAnsi="Times New Roman" w:cs="Times New Roman"/>
          <w:color w:val="000000"/>
          <w:sz w:val="24"/>
          <w:szCs w:val="24"/>
          <w:lang w:eastAsia="cs-CZ"/>
        </w:rPr>
        <w:t>Oke.« Das</w:t>
      </w:r>
      <w:proofErr w:type="gramEnd"/>
      <w:r w:rsidRPr="0028432B">
        <w:rPr>
          <w:rFonts w:ascii="Times New Roman" w:eastAsia="Times New Roman" w:hAnsi="Times New Roman" w:cs="Times New Roman"/>
          <w:color w:val="000000"/>
          <w:sz w:val="24"/>
          <w:szCs w:val="24"/>
          <w:lang w:eastAsia="cs-CZ"/>
        </w:rPr>
        <w:t xml:space="preserve"> Entsetzen des Studenten wird beschwichtigt, da sich die angebotenen Augen als harmlose Brillen herausstellen; er kauft dem Coppola ein Taschenperspektiv ab und späht mit dessen Hilfe in die gegenüberliegende Wohnung des Professors Spalanzani, wo er dessen schöne, aber rätselhaft wortkarge und unbewegte Tochter Olimpia erblickt. In diese verliebt er sich bald so heftig, daß er seine kluge und nüchterne Braut über sie vergißt. Aber Olimpia ist ein Automat, an dem Spalanzani das Räderwerk gemacht und dem Coppola – der Sandmann – die Augen eingesetzt hat. Der Student kommt hinzu, wie die beiden Meister sich um ihr Werk streiten; Der Optiker hat die hölzerne, augenlose Puppe davongetragen, und der Mechaniker, Spalanzani, wirft Nathaniel die auf dem Boden liegenden blutigen Augen Olimpias an die Brust, von denen er sagt, daß Coppola sie dem Nathaniel gestohlen. Dieser wird von einem neuerlichen Wahnsinnsanfall ergriffen, in dessen Delirium sich die Reminiszenz an den Tod des Vaters mit dem frischen Eindruck verbindet: »Hui – hui – hui! – Feuerkreis – Feuerkreis! Dreh' dich, Feuerkreis – lustig – lustig! Holzpüppchen hui, schön Holzpüppchen dreh' </w:t>
      </w:r>
      <w:proofErr w:type="gramStart"/>
      <w:r w:rsidRPr="0028432B">
        <w:rPr>
          <w:rFonts w:ascii="Times New Roman" w:eastAsia="Times New Roman" w:hAnsi="Times New Roman" w:cs="Times New Roman"/>
          <w:color w:val="000000"/>
          <w:sz w:val="24"/>
          <w:szCs w:val="24"/>
          <w:lang w:eastAsia="cs-CZ"/>
        </w:rPr>
        <w:t>dich –.« Damit</w:t>
      </w:r>
      <w:proofErr w:type="gramEnd"/>
      <w:r w:rsidRPr="0028432B">
        <w:rPr>
          <w:rFonts w:ascii="Times New Roman" w:eastAsia="Times New Roman" w:hAnsi="Times New Roman" w:cs="Times New Roman"/>
          <w:color w:val="000000"/>
          <w:sz w:val="24"/>
          <w:szCs w:val="24"/>
          <w:lang w:eastAsia="cs-CZ"/>
        </w:rPr>
        <w:t xml:space="preserve"> wirft er sich auf den Professor, den angeblichen Vater Olimpias, und will ihn erwürgen.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Aus langer, schwerer Krankheit erwacht, scheint Nathaniel endlich genesen. Er gedenkt, seine wiedergefundene Braut zu heiraten. Sie ziehen beide eines Tages durch die Stadt, auf deren Markt der hohe Ratsturm seinen Riesenschatten wirft. Das Mädchen schlägt ihrem Bräutigam vor, auf den Turm zu steigen, während der das Paar begleitende Bruder der Braut unten verbleibt. Oben zieht eine merkwürdige Erscheinung von etwas, was sich auf der Straße heranbewegt, die Aufmerksamkeit Claras auf sich. Nathaniel betrachtet dasselbe Ding durch Coppolas Perspektiv, das er in seiner Tasche findet, wird neuerlich vom Wahnsinn ergriffen, und mit den Worten: Holzpüppchen, dreh' dich, will er das Mädchen in die Tiefe schleudern. Der durch ihr Geschrei herbeigeholte Bruder rettet sie und eilt mit ihr herab. Oben läuft der Rasende mit dem Ausruf herum: Feuerkreis, dreh' dich, dessen Herkunft wir ja verstehen. Unter den Menschen, die sich unten ansammeln, ragt der Advokat Coppelius hervor, der plötzlich wieder erschienen ist. Wir dürfen annehmen, daß es der Anblick seiner Annäherung war, der den Wahnsinn bei Nathaniel zum Ausbruch brachte. Man will hinauf, um sich des Rasenden zu bemächtigen, aber Coppelius lacht: »Wartet nur, der kommt schon herunter von selbst.« Nathaniel bleibt plötzlich stehen, wird den Coppelius gewahr und wirft sich mit dem gellenden Schrei: »Ja! Sköne Oke – Sköne Oke« über das Geländer herab. Sowie er mit zerschmettertem Kopf auf dem Straßenpflaster liegt, ist der Sandmann im Gewühl verschwunden.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Diese kurze Nacherzählung wird wohl keinen Zweifel darüber bestehen lassen, daß das Gefühl des Unheimlichen direkt an der Gestalt des Sandmannes, also an der Vorstellung, der Augen beraubt zu werden, haftet und daß eine intellektuelle Unsicherheit im Sinne von Jentsch mit dieser Wirkung nichts zu tun hat. Der Zweifel an der Beseeltheit, den wir bei der Puppe Olimpia gelten lassen mußten, kommt bei diesem stärkeren Beispiel des Unheimlichen überhaupt nicht in Betracht. Der Dichter erzeugt zwar in uns anfänglich eine Art von Unsicherheit, indem er uns, gewiß nicht ohne Absicht, zunächst nicht erraten läßt, ob er uns in </w:t>
      </w:r>
      <w:r w:rsidRPr="0028432B">
        <w:rPr>
          <w:rFonts w:ascii="Times New Roman" w:eastAsia="Times New Roman" w:hAnsi="Times New Roman" w:cs="Times New Roman"/>
          <w:color w:val="000000"/>
          <w:sz w:val="24"/>
          <w:szCs w:val="24"/>
          <w:lang w:eastAsia="cs-CZ"/>
        </w:rPr>
        <w:lastRenderedPageBreak/>
        <w:t xml:space="preserve">die reale Welt oder in eine ihm beliebige phantastische Welt einführen wird. Er hat ja bekanntlich das Recht, das eine oder das andere zu tun, und wenn er z. B. eine Welt, in der Geister, Dämonen und Gespenster agieren, zum Schauplatz seiner Darstellungen gewählt hat, wie Shakespeare im </w:t>
      </w:r>
      <w:r w:rsidRPr="0028432B">
        <w:rPr>
          <w:rFonts w:ascii="Times New Roman" w:eastAsia="Times New Roman" w:hAnsi="Times New Roman" w:cs="Times New Roman"/>
          <w:i/>
          <w:iCs/>
          <w:color w:val="000000"/>
          <w:sz w:val="24"/>
          <w:szCs w:val="24"/>
          <w:lang w:eastAsia="cs-CZ"/>
        </w:rPr>
        <w:t>Hamlet</w:t>
      </w:r>
      <w:r w:rsidRPr="0028432B">
        <w:rPr>
          <w:rFonts w:ascii="Times New Roman" w:eastAsia="Times New Roman" w:hAnsi="Times New Roman" w:cs="Times New Roman"/>
          <w:color w:val="000000"/>
          <w:sz w:val="24"/>
          <w:szCs w:val="24"/>
          <w:lang w:eastAsia="cs-CZ"/>
        </w:rPr>
        <w:t xml:space="preserve">, </w:t>
      </w:r>
      <w:r w:rsidRPr="0028432B">
        <w:rPr>
          <w:rFonts w:ascii="Times New Roman" w:eastAsia="Times New Roman" w:hAnsi="Times New Roman" w:cs="Times New Roman"/>
          <w:i/>
          <w:iCs/>
          <w:color w:val="000000"/>
          <w:sz w:val="24"/>
          <w:szCs w:val="24"/>
          <w:lang w:eastAsia="cs-CZ"/>
        </w:rPr>
        <w:t>Macbeth</w:t>
      </w:r>
      <w:r w:rsidRPr="0028432B">
        <w:rPr>
          <w:rFonts w:ascii="Times New Roman" w:eastAsia="Times New Roman" w:hAnsi="Times New Roman" w:cs="Times New Roman"/>
          <w:color w:val="000000"/>
          <w:sz w:val="24"/>
          <w:szCs w:val="24"/>
          <w:lang w:eastAsia="cs-CZ"/>
        </w:rPr>
        <w:t xml:space="preserve"> und in anderem Sinne im </w:t>
      </w:r>
      <w:r w:rsidRPr="0028432B">
        <w:rPr>
          <w:rFonts w:ascii="Times New Roman" w:eastAsia="Times New Roman" w:hAnsi="Times New Roman" w:cs="Times New Roman"/>
          <w:i/>
          <w:iCs/>
          <w:color w:val="000000"/>
          <w:sz w:val="24"/>
          <w:szCs w:val="24"/>
          <w:lang w:eastAsia="cs-CZ"/>
        </w:rPr>
        <w:t>Sturm</w:t>
      </w:r>
      <w:r w:rsidRPr="0028432B">
        <w:rPr>
          <w:rFonts w:ascii="Times New Roman" w:eastAsia="Times New Roman" w:hAnsi="Times New Roman" w:cs="Times New Roman"/>
          <w:color w:val="000000"/>
          <w:sz w:val="24"/>
          <w:szCs w:val="24"/>
          <w:lang w:eastAsia="cs-CZ"/>
        </w:rPr>
        <w:t xml:space="preserve"> und im </w:t>
      </w:r>
      <w:r w:rsidRPr="0028432B">
        <w:rPr>
          <w:rFonts w:ascii="Times New Roman" w:eastAsia="Times New Roman" w:hAnsi="Times New Roman" w:cs="Times New Roman"/>
          <w:i/>
          <w:iCs/>
          <w:color w:val="000000"/>
          <w:sz w:val="24"/>
          <w:szCs w:val="24"/>
          <w:lang w:eastAsia="cs-CZ"/>
        </w:rPr>
        <w:t>Sommernachtstraum</w:t>
      </w:r>
      <w:r w:rsidRPr="0028432B">
        <w:rPr>
          <w:rFonts w:ascii="Times New Roman" w:eastAsia="Times New Roman" w:hAnsi="Times New Roman" w:cs="Times New Roman"/>
          <w:color w:val="000000"/>
          <w:sz w:val="24"/>
          <w:szCs w:val="24"/>
          <w:lang w:eastAsia="cs-CZ"/>
        </w:rPr>
        <w:t>, so müssen wir ihm darin nachgeben und diese Welt seiner Voraussetzung für die Dauer unserer Hingegebenheit wie eine Realität behandeln. Aber im Verlaufe der Hoffmannschen Erzählung schwindet dieser Zweifel, wir merken, daß der Dichter uns selbst durch die Brille oder das Perspektiv des dämonischen Optikers schauen lassen will, ja daß er vielleicht in höchsteigener Person durch solch ein Instrument geguckt hat. Der Schluß der Erzählung macht es ja klar, daß der Optiker Coppola wirklich der Advokat Coppelius [Fußnote] und also auch der Sandmann ist.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Eine »intellektuelle Unsicherheit« kommt hier nicht mehr in Frage: wir wissen jetzt, daß uns nicht die Phantasiegebilde eines Wahnsinnigen vorgeführt werden sollen, hinter denen wir in rationalistischer Überlegenheit den nüchternen Sachverhalt erkennen mögen, und – der Eindruck des Unheimlichen hat sich durch diese Aufklärung nicht im mindesten verringert. Eine intellektuelle Unsicherheit leistet uns also nichts für das Verständnis dieser unheimlichen Wirkung.</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Hingegen mahnt uns die psychoanalytische Erfahrung daran, daß es eine schreckliche Kinderangst ist, die Augen zu beschädigen oder zu verlieren. Vielen Erwachsenen ist diese Ängstlichkeit verblieben, und sie fürchten keine andere Organverletzung so sehr wie die des Auges. Ist man doch auch gewohnt zu sagen, daß man etwas behüten werde wie seinen Augapfel. Das Studium der Träume, der Phantasien und Mythen hat uns dann gelehrt, daß die Angst um die Augen, die Angst zu erblinden, häufig genug ein Ersatz für die Kastrationsangst ist. Auch die Selbstblendung des mythischen Verbrechers Ödipus ist nur eine Ermäßigung für die Strafe der Kastration, die ihm nach der Regel der Talion allein angemessen wäre. Man mag es versuchen, in rationalistischer Denkweise die Zurückführung der Augenangst auf die Kastrationsangst abzulehnen; man findet es begreiflich, daß ein so kostbares Organ wie das Auge von einer entsprechend großen Angst bewacht wird, ja man kann weitergehend behaupten, daß kein tieferes Geheimnis und keine andere Bedeutung sich hinter der Kastrationsangst verberge. Aber man wird damit doch nicht der Ersatzbeziehung gerecht, die sich in Traum, Phantasie und Mythus zwischen Auge und männlichem Glied kundgibt, und kann dem Eindruck nicht widersprechen, daß ein besonders starkes und dunkles Gefühl sich gerade gegen die Drohung, das Geschlechtsglied einzubüßen erhebt, und daß dieses Gefühl erst der Vorstellung vom Verlust anderer Organe den Nachhall verleiht. Jeder weitere Zweifel schwindet dann, wenn man aus den Analysen an Neurotikern die Details des »Kastrationskomplexes« erfahren und dessen großartige Rolle in ihrem Seelenleben zur Kenntnis genommen hat.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Auch würde ich keinem Gegner der psychoanalytischen Auffassung raten, sich für die Behauptung, die Augenangst sei etwas vom Kastrationskomplex Unabhängiges, gerade auf die Hoffmannsche Erzählung vom ›Sandmann‹ zu berufen. Denn warum ist die Augenangst hier mit dem Tode des Vaters in innigste Beziehung gebracht? Warum tritt der Sandmann jedesmal als Störer der Liebe auf? Er entzweit den unglücklichen Studenten mit seiner Braut und ihrem Bruder, der sein bester Freund ist, er vernichtet sein zweites Liebesobjekt, die schöne Puppe Olimpia, und zwingt ihn selbst zum Selbstmord, wie er unmittelbar vor der beglückenden Vereinigung mit seiner wiedergewonnenen Clara steht. Diese sowie viele andere Züge der Erzählung erscheinen willkürlich und bedeutungslos, wenn man die Beziehung der Augenangst zur Kastration ablehnt, und werden sinnreich, sowie man für den Sandmann den gefürchteten Vater einsetzt, von dem man die Kastration erwartet [Fußnote]</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E. T. A. Hoffmann war das Kind einer unglücklichen Ehe. Als er drei Jahre war, trennte sich der Vater von seiner kleinen Familie und lebte nie wieder mit ihr vereint. Nach den Belegen, die E. Grisebach in der biographischen Einleitung zu Hoffmanns Werken beibringt, war die Beziehung zum Vater immer eine der wundesten Stellen in des Dichters Gefühlsleben.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Wir würden es also wagen, das Unheimliche des Sandmannes auf die Angst des kindlichen Kastrationskomplexes zurückzuführen. Sowie aber die Idee auftaucht, ein solches infantiles Moment für die Entstehung des unheimlichen Gefühls in Anspruch zu nehmen, werden wir auch zum Versuch getrieben, dieselbe Ableitung für andere Beispiele des Unheimlichen in Betracht zu ziehen. Im Sandmann findet sich noch das Motiv der belebt scheinenden Puppe, das Jentsch hervorgehoben hat. Nach diesem Autor ist es eine besonders günstige Bedingung für die Erzeugung unheimlicher Gefühle, wenn eine intellektuelle Unsicherheit geweckt wird, ob etwas belebt oder leblos sei, und wenn das Leblose die Ähnlichkeit mit dem Lebenden zu weit treibt. Natürlich sind wir aber gerade mit den Puppen vom Kindlichen nicht weit entfernt. Wir erinnern uns, daß das Kind im frühen Alter des Spielens überhaupt nicht scharf zwischen Belebtem und Leblosem unterscheidet und daß es besonders gern seine Puppe wie ein lebendes Wesen behandelt. Ja, man hört gelegentlich von einer Patientin erzählen, sie habe noch im Alter von acht Jahren die Überzeugung gehabt, wenn sie ihre Puppen auf eine gewisse Art, möglichst eindringlich, anschauen würde, müßten diese lebendig werden. Das infantile Moment ist also auch hier leicht nachzuweisen; aber merkwürdig, im Falle des Sandmannes handelte es sich um die Erweckung einer alten Kinderangst, bei der lebenden Puppe ist von Angst keine Rede, das Kind hat sich vor dem Beleben seiner Puppen nicht gefürchtet, vielleicht es sogar gewünscht. Die Quelle des unheimlichen Gefühls wäre also hier nicht eine Kinderangst, sondern ein Kinderwunsch oder auch nur ein Kinderglaube. Das scheint ein Widerspruch; möglicherweise ist es nur eine Mannigfaltigkeit, die späterhin unserem Verständnis förderlich werden kann.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E. T. A. Hoffmann ist der unerreichte Meister des Unheimlichen in der Dichtung. Sein Roman </w:t>
      </w:r>
      <w:r w:rsidRPr="0028432B">
        <w:rPr>
          <w:rFonts w:ascii="Times New Roman" w:eastAsia="Times New Roman" w:hAnsi="Times New Roman" w:cs="Times New Roman"/>
          <w:i/>
          <w:iCs/>
          <w:color w:val="000000"/>
          <w:sz w:val="24"/>
          <w:szCs w:val="24"/>
          <w:lang w:eastAsia="cs-CZ"/>
        </w:rPr>
        <w:t>Die Elixiere des Teufels</w:t>
      </w:r>
      <w:r w:rsidRPr="0028432B">
        <w:rPr>
          <w:rFonts w:ascii="Times New Roman" w:eastAsia="Times New Roman" w:hAnsi="Times New Roman" w:cs="Times New Roman"/>
          <w:color w:val="000000"/>
          <w:sz w:val="24"/>
          <w:szCs w:val="24"/>
          <w:lang w:eastAsia="cs-CZ"/>
        </w:rPr>
        <w:t xml:space="preserve"> weist ein ganzes Bündel von Motiven auf, denen man die unheimliche Wirkung der Geschichte zuschreiben möchte. Der Inhalt des Romans ist zu reichhaltig und verschlungen, als daß man einen Auszug daraus wagen könnte. Zu Ende des Buches, wenn die dem Leser bisher vorenthaltenen Voraussetzungen der Handlung nachgetragen werden, ist das Ergebnis nicht die Aufklärung des Lesers, sondern eine volle Verwirrung desselben. Der Dichter hat zu viel Gleichartiges gehäuft; der Eindruck des Ganzen leidet nicht darunter, wohl aber das Verständnis. Man muß sich damit begnügen, die hervorstechendsten unter jenen unheimlich wirkenden Motiven herauszuheben, um zu untersuchen, ob auch für sie eine Ableitung aus infantilen Quellen zulässig ist. Es sind dies das Doppelgängertum in all seinen Abstufungen und Ausbildungen, also das Auftreten von Personen, die wegen ihrer gleichen Erscheinung für identisch gehalten werden müssen, die Steigerung dieses Verhältnisses durch Überspringen seelischer Vorgänge von einer dieser Personen auf die andere – was wir Telepathie heißen würden –, so daß der eine das Wissen, Fühlen und Erleben des anderen mitbesitzt, die Identifizierung mit einer anderen Person, so daß man an seinem Ich irre wird oder das fremde Ich an die Stelle des eigenen versetzt, also Ich-Verdopplung, Ich-Teilung, Ich-Vertauschung – und endlich die beständige Wiederkehr des Gleichen, die Wiederholung der nämlichen Gesichtszüge, Charaktere, Schicksale, verbrecherischen Taten, ja der Namen durch mehrere aufeinanderfolgende Generationen.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Das Motiv des Doppelgängers hat in einer gleichnamigen Arbeit von O. Rank eine eingehende Würdigung gefunden [Fußnote]. Dort werden die Beziehungen des </w:t>
      </w:r>
      <w:r w:rsidRPr="0028432B">
        <w:rPr>
          <w:rFonts w:ascii="Times New Roman" w:eastAsia="Times New Roman" w:hAnsi="Times New Roman" w:cs="Times New Roman"/>
          <w:color w:val="000000"/>
          <w:sz w:val="24"/>
          <w:szCs w:val="24"/>
          <w:lang w:eastAsia="cs-CZ"/>
        </w:rPr>
        <w:lastRenderedPageBreak/>
        <w:t>Doppelgängers zum Spiegel- und Schattenbild, zum Schutzgeist, zur Seelenlehre und zur Todesfurcht untersucht, es fällt aber auch helles Licht auf die überraschende Entwicklungsgeschichte des Motivs. Denn der Doppelgänger war ursprünglich eine Versicherung gegen den Untergang des Ichs, eine »energische Dementierung der Macht des Todes« (O. Rank), und wahrscheinlich war die »unsterbliche« Seele der erste Doppelgänger des Leibes. Die Schöpfung einer solchen Verdopplung zur Abwehr gegen die Vernichtung hat ihr Gegenstück in einer Darstellung der Traumsprache, welche die Kastration durch Verdopplung oder Vervielfältigung des Genitalsymbols auszudrücken liebt; sie wird in der Kultur der alten Ägypter ein Antrieb für die Kunst, das Bild des Verstorbenen in dauerhaftem Stoff zu formen. Aber diese Vorstellungen sind auf dem Boden der uneingeschränkten Selbstliebe entstanden, des primären Narzißmus, welcher das Seelenleben des Kindes wie des Primitiven beherrscht, und mit der Überwindung dieser Phase ändert sich das Vorzeichen des Doppelgängers, aus einer Versicherung des Fortlebens wird er zum unheimlichen Vorboten des Todes.</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Die Vorstellung des Doppelgängers braucht nicht mit diesem uranfänglichen Narzißmus unterzugehen; denn sie kann aus den späteren Entwicklungsstufen des Ichs neuen Inhalt gewinnen. Im Ich bildet sich langsam eine besondere Instanz heraus, welche sich dem übrigen Ich entgegenstellen kann, die der Selbstbeobachtung und Selbstkritik dient, die Arbeit der psychischen Zensur leistet und unserem Bewußtsein als »Gewissen« bekannt wird. Im pathologischen Falle des Beachtungswahnes wird sie isoliert, vom Ich abgespalten, dem Arzte bemerkbar. Die Tatsache, daß eine solche Instanz vorhanden ist, welche das übrige Ich wie ein Objekt behandeln kann, also daß der Mensch der Selbstbeobachtung fähig ist, macht es möglich, die alte Doppelgängervorstellung mit neuem Inhalt zu erfüllen und ihr mancherlei zuzuweisen, vor allem all das, was der Selbstkritik als zugehörig zum alten überwundenen Narzißmus der Urzeit erscheint [</w:t>
      </w:r>
      <w:proofErr w:type="gramStart"/>
      <w:r w:rsidRPr="0028432B">
        <w:rPr>
          <w:rFonts w:ascii="Times New Roman" w:eastAsia="Times New Roman" w:hAnsi="Times New Roman" w:cs="Times New Roman"/>
          <w:color w:val="000000"/>
          <w:sz w:val="24"/>
          <w:szCs w:val="24"/>
          <w:lang w:eastAsia="cs-CZ"/>
        </w:rPr>
        <w:t>Fußnote]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Aber nicht nur dieser der Ich-Kritik anstößige Inhalt kann dem Doppelgänger einverleibt werden, sondern ebenso alle unterbliebenen Möglichkeiten der Geschicksgestaltung, an denen die Phantasie noch festhalten will, und alle Ich-Strebungen, die sich infolge äußerer Ungunst nicht durchsetzen konnten, sowie alle die unterdrückten Willensentscheidungen, die die Illusion des freien Willens ergeben haben [Fußnote].</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Nachdem wir aber so die manifeste Motivierung der Doppelgängergestalt betrachtet haben, müssen wir uns sagen: Nichts von alledem macht uns den außerordentlich hohen Grad von Unheimlichkeit, der ihr anhaftet, verständlich, und aus unserer Kenntnis der pathologischen Seelenvorgänge dürfen wir hinzusetzen, nichts von diesem Inhalt könnte das Abwehrbestreben erklären, das ihn als etwas Fremdes aus dem Ich hinausprojiziert. Der Charakter des Unheimlichen kann doch nur daher rühren, daß der Doppelgänger eine den überwundenen seelischen Urzeiten angehörige Bildung ist, die damals allerdings einen freundlicheren Sinn hatte. Der Doppelgänger ist zum Schreckbild geworden, wie die Götter nach dem Sturz ihrer Religion zu Dämonen werden (Heine, </w:t>
      </w:r>
      <w:r w:rsidRPr="0028432B">
        <w:rPr>
          <w:rFonts w:ascii="Times New Roman" w:eastAsia="Times New Roman" w:hAnsi="Times New Roman" w:cs="Times New Roman"/>
          <w:i/>
          <w:iCs/>
          <w:color w:val="000000"/>
          <w:sz w:val="24"/>
          <w:szCs w:val="24"/>
          <w:lang w:eastAsia="cs-CZ"/>
        </w:rPr>
        <w:t>Die Götter im Exil</w:t>
      </w:r>
      <w:r w:rsidRPr="0028432B">
        <w:rPr>
          <w:rFonts w:ascii="Times New Roman" w:eastAsia="Times New Roman" w:hAnsi="Times New Roman" w:cs="Times New Roman"/>
          <w:color w:val="000000"/>
          <w:sz w:val="24"/>
          <w:szCs w:val="24"/>
          <w:lang w:eastAsia="cs-CZ"/>
        </w:rPr>
        <w: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Die anderen bei Hoffmann verwendeten Ich-Störungen sind nach dem Muster des Doppelgängermotivs leicht zu beurteilen. Es handelt sich bei ihnen um ein Rückgreifen auf einzelne Phasen in der Entwicklungsgeschichte des Ich-Gefühls, um eine Regression in Zeiten, da das Ich sich noch nicht scharf von der Außenwelt und vom anderen abgegrenzt hatte. Ich glaube, daß diese Motive den Eindruck des Unheimlichen mitverschulden, wenngleich es nicht leicht ist, ihren Anteil an diesem Eindruck isoliert herauszugreifen.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Das Moment der Wiederholung des Gleichartigen wird als Quelle des unheimlichen Gefühls vielleicht nicht bei jedermann Anerkennung finden. Nach meinen Beobachtungen ruft es unter gewissen Bedingungen und in Kombination mit bestimmten Umständen unzweifelhaft ein solches Gefühl hervor, das überdies an die Hilflosigkeit mancher </w:t>
      </w:r>
      <w:r w:rsidRPr="0028432B">
        <w:rPr>
          <w:rFonts w:ascii="Times New Roman" w:eastAsia="Times New Roman" w:hAnsi="Times New Roman" w:cs="Times New Roman"/>
          <w:color w:val="000000"/>
          <w:sz w:val="24"/>
          <w:szCs w:val="24"/>
          <w:lang w:eastAsia="cs-CZ"/>
        </w:rPr>
        <w:lastRenderedPageBreak/>
        <w:t>Traumzustände mahnt. Als ich einst an einem heißen Sommernachmittag die mir unbekannten, menschenleeren Straßen einer italienischen Kleinstadt durchstreifte, geriet ich in eine Gegend, über deren Charakter ich nicht lange in Zweifel bleiben konnte. Es waren nur geschminkte Frauen an den Fenstern der kleinen Häuser zu sehen, und ich beeilte mich, die enge Straße durch die nächste Einbiegung zu verlassen. Aber nachdem ich eine Weile führerlos herumgewandert war, fand ich mich plötzlich in derselben Straße wieder, in der ich nun Aufsehen zu erregen begann, und meine eilige Entfernung hatte nur die Folge, daß ich auf einem neuen Umwege zum drittenmal dahingeriet. Dann aber erfaßte mich ein Gefühl, das ich nur als unheimlich bezeichnen kann, und ich war froh, als ich unter Verzicht auf weitere Entdeckungsreisen auf die kürzlich von mir verlassene Piazza zurückfand. Andere Situationen, die die unbeabsichtigte Wiederkehr mit der eben beschriebenen gemein haben und sich in den anderen Punkten gründlich von ihr unterscheiden, haben doch dasselbe Gefühl von Hilflosigkeit und Unheimlichkeit zur Folge. Zum Beispiel, wenn man sich im Hochwald, etwa vom Nebel überrascht, verirrt hat und nun trotz aller Bemühungen, einen markierten oder bekannten Weg zu finden, wiederholt zu der einen, durch eine bestimmte Formation gekennzeichneten Stelle zurückkommt. Oder wenn man im unbekannten, dunkeln Zimmer wandert, um die Tür oder den Lichtschalter aufzusuchen und dabei zum xtenmal mit demselben Möbelstück zusammenstößt, eine Situation, die Mark Twain allerdings durch groteske Übertreibung in eine unwiderstehlich komische umgewandelt hat.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An einer anderen Reihe von Erfahrungen erkennen wir auch mühelos, daß es nur das Moment der unbeabsichtigten Wiederholung ist, welches das sonst Harmlose unheimlich macht und uns die Idee des Verhängnisvollen, Unentrinnbaren aufdrängt, wo wir sonst nur von »Zufall« gesprochen hätten. So ist es z. B. gewiß ein gleichgültiges Erlebnis, wenn man für seine in einer Garderobe abgegebenen Kleider einen Schein mit einer gewissen Zahl – sagen wir: 62 – erhält oder wenn man findet, daß die zugewiesene Schiffskabine diese Nummer trägt. Aber dieser Eindruck ändert sich, wenn beide an sich indifferenten Begebenheiten nahe aneinanderrücken, so daß einem die Zahl 62 mehrmals an demselben Tage entgegentritt, und wenn man dann etwa gar die Beobachtung machen sollte, daß alles, was eine Zahlenbezeichnung trägt, Adressen, Hotelzimmer, Eisenbahnwagen u. dgl. immer wieder die nämliche Zahl, wenigstens als Bestandteil, wiederbringt. Man findet das »unheimlich«, und wer nicht stich- und hiebfest gegen die Versuchungen des Aberglaubens ist, wird sich geneigt finden, dieser hartnäckigen Wiederkehr der einen Zahl eine geheime Bedeutung zuzuschreiben, etwa einen Hinweis auf das ihm bestimmte Lebensalter darin zu sehen. Oder wenn man eben mit dem Studium der Schriften des großen Physiologen E. Hering beschäftigt ist und nun wenige Tage auseinander Briefe von zwei Personen dieses Namens aus verschiedenen Ländern empfängt, während man bis dahin niemals mit Leuten, die so heißen, in Beziehung getreten war. Ein geistvoller Naturforscher hat vor kurzem den Versuch unternommen, Vorkommnisse solcher Art gewissen Gesetzen unterzuordnen, wodurch der Eindruck des Unheimlichen aufgehoben werden müßte. Ich getraue mich nicht zu entscheiden, ob es ihm gelungen ist [</w:t>
      </w:r>
      <w:proofErr w:type="gramStart"/>
      <w:r w:rsidRPr="0028432B">
        <w:rPr>
          <w:rFonts w:ascii="Times New Roman" w:eastAsia="Times New Roman" w:hAnsi="Times New Roman" w:cs="Times New Roman"/>
          <w:color w:val="000000"/>
          <w:sz w:val="24"/>
          <w:szCs w:val="24"/>
          <w:lang w:eastAsia="cs-CZ"/>
        </w:rPr>
        <w:t>Fußnote]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Wie das Unheimliche der gleichartigen Wiederkehr aus dem infantilen Seelenleben abzuleiten ist, kann ich hier nur andeuten und muß dafür auf eine bereitliegende ausführliche Darstellung in anderem Zusammenhange verweisen. Im seelisch Unbewußten läßt sich nämlich die Herrschaft eines von den Triebregungen ausgehenden </w:t>
      </w:r>
      <w:r w:rsidRPr="0028432B">
        <w:rPr>
          <w:rFonts w:ascii="Times New Roman" w:eastAsia="Times New Roman" w:hAnsi="Times New Roman" w:cs="Times New Roman"/>
          <w:i/>
          <w:iCs/>
          <w:color w:val="000000"/>
          <w:sz w:val="24"/>
          <w:szCs w:val="24"/>
          <w:lang w:eastAsia="cs-CZ"/>
        </w:rPr>
        <w:t>Wiederholungszwanges</w:t>
      </w:r>
      <w:r w:rsidRPr="0028432B">
        <w:rPr>
          <w:rFonts w:ascii="Times New Roman" w:eastAsia="Times New Roman" w:hAnsi="Times New Roman" w:cs="Times New Roman"/>
          <w:color w:val="000000"/>
          <w:sz w:val="24"/>
          <w:szCs w:val="24"/>
          <w:lang w:eastAsia="cs-CZ"/>
        </w:rPr>
        <w:t xml:space="preserve"> erkennen, der wahrscheinlich von der innersten Natur der Triebe selbst abhängt, stark genug ist, sich über das Lustprinzip hinauszusetzen, gewissen Seiten des Seelenlebens den dämonischen Charakter verleiht, sich in den Strebungen des kleinen Kindes noch sehr deutlich äußert und ein Stück vom Ablauf der Psychoanalyse des Neurotikers beherrscht. Wir sind durch alle vorstehenden Erörterungen darauf vorbereitet, daß dasjenige als unheimlich verspürt werden wird, was an diesen inneren Wiederholungszwang mahnen kann.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Nun, denke ich aber, ist es Zeit, uns von diesen immerhin schwierig zu beurteilenden Verhältnissen abzuwenden und unzweifelhafte Fälle des Unheimlichen aufzusuchen, von deren Analyse wir die endgültige Entscheidung über die Geltung unserer Annahme erwarten dürfen.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Im ›Ring des Polykrates‹ wendet sich der Gast mit Grausen, weil er merkt, daß jeder Wunsch des Freundes sofort in Erfüllung geht, jede seiner Sorgen vom Schicksal unverzüglich aufgehoben wird. Der Gastfreund ist ihm »unheimlich« geworden. Die Auskunft, die er selbst gibt, daß der allzu Glückliche den Neid der Götter zu fürchten habe, erscheint uns noch undurchsichtig, ihr Sinn ist mythologisch verschleiert. Greifen wir darum ein anderes Beispiel aus weit schlichteren Verhältnissen heraus: In der Krankengeschichte eines Zwangsneurotikers [Fußnote] habe ich erzählt, daß dieser Kranke einst einen Aufenthalt in einer Wasserheilanstalt genommen hatte, aus dem er sich eine große Besserung holte. Er war aber so klug, diesen Erfolg nicht der Heilkraft des Wassers, sondern der Lage seines Zimmers zuzuschreiben, welches der Kammer einer liebenswürdigen Pflegerin unmittelbar benachbart war. Als er dann zum zweitenmal in diese Anstalt kam, verlangte er dasselbe Zimmer wieder, mußte aber hören, daß es bereits von einem alten Herrn besetzt sei, und gab seinem Unmut darüber in den Worten Ausdruck: Dafür soll ihn aber der Schlag treffen. Vierzehn Tage später erlitt der alte Herr wirklich einen Schlaganfall. Für meinen Patienten war dies ein »unheimliches« Erlebnis. Der Eindruck des Unheimlichen wäre noch stärker gewesen, wenn eine viel kürzere Zeit zwischen jener Äußerung und dem Unfall gelegen wäre oder wenn der Patient über zahlreiche ganz ähnliche Erlebnisse hätte berichten können. In der Tat war er um solche Bestätigungen nicht verlegen, aber nicht er allein, alle Zwangsneurotiker, die ich studiert habe, wußten Analoges von sich zu erzählen. Sie waren gar nicht überrascht, regelmäßig der Person zu begegnen, an die sie eben – vielleicht nach langer Pause – gedacht hatten; sie pflegten regelmäßig am Morgen einen Brief von einem Freund zu bekommen, wenn sie am Abend vorher geäußert hatten: Von dem hat man aber jetzt lange nichts gehört, und besonders Unglücks- oder Todesfälle ereigneten sich nur selten, ohne eine Weile vorher durch ihre Gedanken gehuscht zu sein. Sie pflegten diesem Sachverhalt in der bescheidensten Weise Ausdruck zu geben, indem sie behaupteten, »Ahnungen« zu haben, die »meistens« eintreffen.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Eine der unheimlichsten und verbreitetsten Formen des Aberglaubens ist die Angst vor dem »bösen Blick«, welcher bei dem Hamburger Augenarzt S. Seligmann [Fußnote] eine gründliche Behandlung gefunden hat. Die Quelle, aus welcher diese Angst schöpft, scheint niemals verkannt worden zu sein. Wer etwas Kostbares und doch Hinfälliges besitzt, fürchtet sich vor dem Neid der anderen, indem er jenen Neid auf sie projiziert, den er im umgekehrten Falle empfunden hätte. Solche Regungen verrät man durch den Blick, auch wenn man ihnen den Ausdruck in Worten versagt, und wenn jemand durch auffällige Kennzeichen, besonders unerwünschter Art, vor den anderen hervorsticht, traut man ihm zu, daß sein Neid eine besondere Stärke erreichen und dann auch diese Stärke in Wirkung umsetzen wird. Man fürchtet also eine geheime Absicht zu schaden, und auf gewisse Anzeichen hin nimmt man an, daß dieser Absicht auch die Kraft zu Gebote steht.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Die letzterwähnten Beispiele des Unheimlichen hängen von dem Prinzip ab, das ich, der Anregung eines Patienten folgend, die »Allmacht der Gedanken« benannt habe. Wir können nun nicht mehr verkennen, auf welchem Boden wir uns befinden. Die Analyse der Fälle des Unheimlichen hat uns zur alten Weltauffassung des </w:t>
      </w:r>
      <w:r w:rsidRPr="0028432B">
        <w:rPr>
          <w:rFonts w:ascii="Times New Roman" w:eastAsia="Times New Roman" w:hAnsi="Times New Roman" w:cs="Times New Roman"/>
          <w:i/>
          <w:iCs/>
          <w:color w:val="000000"/>
          <w:sz w:val="24"/>
          <w:szCs w:val="24"/>
          <w:lang w:eastAsia="cs-CZ"/>
        </w:rPr>
        <w:t>Animismus</w:t>
      </w:r>
      <w:r w:rsidRPr="0028432B">
        <w:rPr>
          <w:rFonts w:ascii="Times New Roman" w:eastAsia="Times New Roman" w:hAnsi="Times New Roman" w:cs="Times New Roman"/>
          <w:color w:val="000000"/>
          <w:sz w:val="24"/>
          <w:szCs w:val="24"/>
          <w:lang w:eastAsia="cs-CZ"/>
        </w:rPr>
        <w:t xml:space="preserve"> zurückgeführt, die ausgezeichnet war durch die Erfüllung der Welt mit Menschengeistern, durch die narzißtische Überschätzung der eigenen seelischen Vorgänge, die Allmacht der Gedanken und die darauf aufgebaute Technik der Magie, die Zuteilung von sorgfältig abgestuften Zauberkräften an </w:t>
      </w:r>
      <w:r w:rsidRPr="0028432B">
        <w:rPr>
          <w:rFonts w:ascii="Times New Roman" w:eastAsia="Times New Roman" w:hAnsi="Times New Roman" w:cs="Times New Roman"/>
          <w:color w:val="000000"/>
          <w:sz w:val="24"/>
          <w:szCs w:val="24"/>
          <w:lang w:eastAsia="cs-CZ"/>
        </w:rPr>
        <w:lastRenderedPageBreak/>
        <w:t xml:space="preserve">fremde Personen und </w:t>
      </w:r>
      <w:proofErr w:type="gramStart"/>
      <w:r w:rsidRPr="0028432B">
        <w:rPr>
          <w:rFonts w:ascii="Times New Roman" w:eastAsia="Times New Roman" w:hAnsi="Times New Roman" w:cs="Times New Roman"/>
          <w:color w:val="000000"/>
          <w:sz w:val="24"/>
          <w:szCs w:val="24"/>
          <w:lang w:eastAsia="cs-CZ"/>
        </w:rPr>
        <w:t xml:space="preserve">Dinge ( </w:t>
      </w:r>
      <w:r w:rsidRPr="0028432B">
        <w:rPr>
          <w:rFonts w:ascii="Times New Roman" w:eastAsia="Times New Roman" w:hAnsi="Times New Roman" w:cs="Times New Roman"/>
          <w:i/>
          <w:iCs/>
          <w:color w:val="000000"/>
          <w:sz w:val="24"/>
          <w:szCs w:val="24"/>
          <w:lang w:eastAsia="cs-CZ"/>
        </w:rPr>
        <w:t>Mana</w:t>
      </w:r>
      <w:proofErr w:type="gramEnd"/>
      <w:r w:rsidRPr="0028432B">
        <w:rPr>
          <w:rFonts w:ascii="Times New Roman" w:eastAsia="Times New Roman" w:hAnsi="Times New Roman" w:cs="Times New Roman"/>
          <w:color w:val="000000"/>
          <w:sz w:val="24"/>
          <w:szCs w:val="24"/>
          <w:lang w:eastAsia="cs-CZ"/>
        </w:rPr>
        <w:t>), sowie durch alle die Schöpfungen, mit denen sich der uneingeschränkte Narzißmus jener Entwicklungsperiode gegen den unverkennbaren Einspruch der Realität zur Wehr setzte. Es scheint, daß wir alle in unserer individuellen Entwicklung eine diesem Animismus der Primitiven entsprechende Phase durchgemacht haben, daß sie bei keinem von uns abgelaufen ist, ohne noch äußerungsfähige Reste und Spuren zu hinterlassen, und daß alles, was uns heute als »unheimlich« erscheint, die Bedingung erfüllt, daß es an diese Reste animistischer Seelentätigkeit rührt und sie zur Äußerung anregt [</w:t>
      </w:r>
      <w:proofErr w:type="gramStart"/>
      <w:r w:rsidRPr="0028432B">
        <w:rPr>
          <w:rFonts w:ascii="Times New Roman" w:eastAsia="Times New Roman" w:hAnsi="Times New Roman" w:cs="Times New Roman"/>
          <w:color w:val="000000"/>
          <w:sz w:val="24"/>
          <w:szCs w:val="24"/>
          <w:lang w:eastAsia="cs-CZ"/>
        </w:rPr>
        <w:t>Fußnote]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Hier ist nun der Platz für zwei Bemerkungen, in denen ich den wesentlichen Inhalt dieser kleinen Untersuchung niederlegen möchte. Erstens, wenn die psychoanalytische Theorie in der Behauptung recht hat, daß jeder Affekt einer Gefühlsregung, gleichgültig von welcher Art, durch die Verdrängung in Angst verwandelt wird, so muß es unter den Fällen des Ängstlichen eine Gruppe geben, in der sich zeigen läßt, daß dies Ängstliche etwas wiederkehrendes Verdrängtes ist. Diese Art des Ängstlichen wäre eben das Unheimliche, und dabei muß es gleichgültig sein, ob es ursprünglich selbst ängstlich war oder von einem anderen Affekt getragen. Zweitens, wenn dies wirklich die geheime Natur des Unheimlichen ist, so verstehen wir, daß der Sprachgebrauch das Heimliche in seinen Gegensatz, das Unheimliche übergehen läßt (S. 250 f.), denn dies Unheimliche ist wirklich nichts Neues oder Fremdes, sondern etwas dem Seelenleben von alters her Vertrautes, das ihm nur durch den Prozeß der Verdrängung entfremdet worden ist. Die Beziehung auf die Verdrängung erhellt uns jetzt auch die Schellingsche Definition, das Unheimliche sei etwas, was im Verborgenen hätte bleiben sollen und hervorgetreten ist.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Es erübrigt uns nur noch, die Einsicht, die wir gewonnen haben, an der Erklärung einiger anderer Fälle des Unheimlichen zu erproben.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Im allerhöchsten Grade unheimlich erscheint vielen Menschen, was mit dem Tod, mit Leichen und mit der Wiederkehr der Toten, mit Geistern und Gespenstern, zusammenhängt. Wir haben ja gehört, daß manche moderne Sprachen unseren Ausdruck: ein unheimliches Haus gar nicht anders wiedergeben können als durch die Umschreibung: ein Haus, in dem es spukt. Wir hätten eigentlich unsere Untersuchung mit diesem, vielleicht stärksten Beispiel von Unheimlichkeit beginnen können, aber wir taten es nicht, weil hier das Unheimliche zu sehr mit dem Grauenhaften vermengt und zum Teil von ihm gedeckt ist. Aber auf kaum einem anderen Gebiete hat sich unser Denken und Fühlen seit den Urzeiten so wenig verändert, ist das Alte unter dünner Decke so gut erhalten geblieben, wie in unserer Beziehung zum Tode. Zwei Momente geben für diesen Stillstand gute Auskunft: Die Stärke unserer ursprünglichen Gefühlsreaktionen und die Unsicherheit unserer wissenschaftlichen Erkenntnis. Unsere Biologie hat es noch nicht entscheiden können, ob der Tod das notwendige Schicksal jedes Lebewesens oder nur ein regelmäßiger, vielleicht aber vermeidlicher Zufall innerhalb des Lebens ist. Der Satz: alle Menschen müssen sterben, paradiert zwar in den Lehrbüchern der Logik als Vorbild einer allgemeinen Behauptung, aber keinem Menschen leuchtet er ein, und unser Unbewußtes hat jetzt sowenig Raum wie vormals für die Vorstellung der eigenen Sterblichkeit. Die Religionen bestreiten noch immer der unableugbaren Tatsache des individuellen Todes ihre Bedeutung und setzen die Existenz über das Lebensende hinaus fort; die staatlichen Gewalten meinen die moralische Ordnung unter den Lebenden nicht aufrechterhalten zu können, wenn man auf die Korrektur des Erdenlebens durch ein besseres Jenseits verzichten soll; auf den Anschlagsäulen unserer Großstädte werden Vorträge angekündigt, welche Belehrungen spenden wollen, wie man sich mit den Seelen der Verstorbenen in Verbindung setzen kann, und es ist unleugbar, daß mehrere der feinsten Köpfe und schärfsten Denker unter den Männern der Wissenschaft, zumal gegen das Ende ihrer eigenen Lebenszeit, geurteilt haben, daß es an Möglichkeiten für solchen Verkehr nicht </w:t>
      </w:r>
      <w:r w:rsidRPr="0028432B">
        <w:rPr>
          <w:rFonts w:ascii="Times New Roman" w:eastAsia="Times New Roman" w:hAnsi="Times New Roman" w:cs="Times New Roman"/>
          <w:color w:val="000000"/>
          <w:sz w:val="24"/>
          <w:szCs w:val="24"/>
          <w:lang w:eastAsia="cs-CZ"/>
        </w:rPr>
        <w:lastRenderedPageBreak/>
        <w:t>fehle. Da fast alle von uns in diesem Punkt noch so denken wie die Wilden, ist es auch nicht zu verwundern, daß die primitive Angst vor dem Toten bei uns noch so mächtig ist und bereitliegt, sich zu äußern, sowie irgend etwas ihr entgegenkommt. Wahrscheinlich hat sie auch noch den alten Sinn, der Tote sei zum Feind des Überlebenden geworden und beabsichtige, ihn mit sich zu nehmen, als Genossen seiner neuen Existenz. Eher könnte man bei dieser Unveränderlichkeit der Einstellung zum Tode fragen, wo die Bedingung der Verdrängung bleibt, die erfordert wird, damit das Primitive als etwas Unheimliches wiederkehren könne. Aber die besteht doch auch; offiziell glauben die sogenannten Gebildeten nicht mehr an das Sichtbarwerden der Verstorbenen als Seelen, haben deren Erscheinung an entlegene und selten verwirklichte Bedingungen geknüpft, und die ursprünglich höchst zweideutige, ambivalente Gefühlseinstellung zum Toten ist für die höheren Schichten des Seelenlebens zur eindeutigen der Pietät abgeschwächt worden [</w:t>
      </w:r>
      <w:proofErr w:type="gramStart"/>
      <w:r w:rsidRPr="0028432B">
        <w:rPr>
          <w:rFonts w:ascii="Times New Roman" w:eastAsia="Times New Roman" w:hAnsi="Times New Roman" w:cs="Times New Roman"/>
          <w:color w:val="000000"/>
          <w:sz w:val="24"/>
          <w:szCs w:val="24"/>
          <w:lang w:eastAsia="cs-CZ"/>
        </w:rPr>
        <w:t>Fußnote] .</w:t>
      </w:r>
      <w:proofErr w:type="gramEnd"/>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Es bedarf jetzt nur noch weniger Ergänzungen, denn mit dem Animismus, der Magie und Zauberei, der Allmacht der Gedanken, der Beziehung zum Tode, der unbeabsichtigten Wiederholung und dem Kastrationskomplex haben wir den Umfang der Momente, die das Ängstliche zum Unheimlichen machen, so ziemlich erschöpft.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Wir heißen auch einen lebenden Menschen unheimlich, und zwar dann, wenn wir ihm böse Absichten zutrauen. Aber das reicht nicht hin, wir müssen noch hinzutun, daß diese seine Absichten, uns zu schaden, sich mit Hilfe besonderer Kräfte verwirklichen werden. Der » </w:t>
      </w:r>
      <w:r w:rsidRPr="0028432B">
        <w:rPr>
          <w:rFonts w:ascii="Times New Roman" w:eastAsia="Times New Roman" w:hAnsi="Times New Roman" w:cs="Times New Roman"/>
          <w:i/>
          <w:iCs/>
          <w:color w:val="000000"/>
          <w:sz w:val="24"/>
          <w:szCs w:val="24"/>
          <w:lang w:eastAsia="cs-CZ"/>
        </w:rPr>
        <w:t>Gettatore</w:t>
      </w:r>
      <w:r w:rsidRPr="0028432B">
        <w:rPr>
          <w:rFonts w:ascii="Times New Roman" w:eastAsia="Times New Roman" w:hAnsi="Times New Roman" w:cs="Times New Roman"/>
          <w:color w:val="000000"/>
          <w:sz w:val="24"/>
          <w:szCs w:val="24"/>
          <w:lang w:eastAsia="cs-CZ"/>
        </w:rPr>
        <w:t xml:space="preserve">« ist ein gutes Beispiel hiefür, diese unheimliche Gestalt des romanischen Aberglaubens, die Albrecht Schaeffer in dem Buche </w:t>
      </w:r>
      <w:r w:rsidRPr="0028432B">
        <w:rPr>
          <w:rFonts w:ascii="Times New Roman" w:eastAsia="Times New Roman" w:hAnsi="Times New Roman" w:cs="Times New Roman"/>
          <w:i/>
          <w:iCs/>
          <w:color w:val="000000"/>
          <w:sz w:val="24"/>
          <w:szCs w:val="24"/>
          <w:lang w:eastAsia="cs-CZ"/>
        </w:rPr>
        <w:t>Josef Montfort</w:t>
      </w:r>
      <w:r w:rsidRPr="0028432B">
        <w:rPr>
          <w:rFonts w:ascii="Times New Roman" w:eastAsia="Times New Roman" w:hAnsi="Times New Roman" w:cs="Times New Roman"/>
          <w:color w:val="000000"/>
          <w:sz w:val="24"/>
          <w:szCs w:val="24"/>
          <w:lang w:eastAsia="cs-CZ"/>
        </w:rPr>
        <w:t xml:space="preserve"> mit poetischer Intuition und tiefem psychoanalytischen Verständnis zu einer sympathischen Figur umgeschaffen hat. Aber mit diesen geheimen Kräften stehen wir bereits wieder auf dem Boden des Animismus. Die Ahnung solcher Geheimkräfte ist es, die dem frommen Gretchen den Mephisto so unheimlich werden läßt:</w:t>
      </w:r>
    </w:p>
    <w:p w:rsidR="0028432B" w:rsidRPr="0028432B" w:rsidRDefault="0028432B" w:rsidP="0028432B">
      <w:pPr>
        <w:shd w:val="clear" w:color="auto" w:fill="FFFFFF"/>
        <w:spacing w:before="240" w:after="240" w:line="238" w:lineRule="atLeast"/>
        <w:ind w:left="480" w:right="480"/>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Sie fühlt, daß ich ganz sicher ein Genie, </w:t>
      </w:r>
      <w:r w:rsidRPr="0028432B">
        <w:rPr>
          <w:rFonts w:ascii="Times New Roman" w:eastAsia="Times New Roman" w:hAnsi="Times New Roman" w:cs="Times New Roman"/>
          <w:color w:val="000000"/>
          <w:sz w:val="24"/>
          <w:szCs w:val="24"/>
          <w:lang w:eastAsia="cs-CZ"/>
        </w:rPr>
        <w:br/>
        <w:t>Vielleicht wohl gar der Teufel bin.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Das Unheimliche der Fallsucht, des Wahnsinns, hat denselben Ursprung. Der Laie sieht hier die Äußerung von Kräften vor sich, die er im Nebenmenschen nicht vermutet hat, deren Regung er aber in entlegenen Winkeln der eigenen Persönlichkeit dunkel zu spüren vermag. Das Mittelalter hatte konsequenterweise und psychologisch beinahe korrekt alle diese Krankheitsäußerungen der Wirkung von Dämonen zugeschrieben. Ja, ich würde mich nicht verwundern zu hören, daß die Psychoanalyse, die sich mit der Aufdeckung dieser geheimen Kräfte beschäftigt, vielen Menschen darum selbst unheimlich geworden ist. In einem Falle, als mir die Herstellung eines seit vielen Jahren siechen Mädchens – wenn auch nicht sehr rasch – gelungen war, habe ich's von der Mutter der für lange Zeit Geheilten selbst gehört.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Abgetrennte Glieder, ein abgehauener Kopf, eine vom Arm gelöste Hand wie in einem Märchen von Hauff, Füße, die für sich allein tanzen wie in dem erwähnten Buche von A. Schaeffer, haben etwas ungemein Unheimliches an sich, besonders wenn ihnen wie im letzten Beispiel noch eine selbständige Tätigkeit zugestanden wird. Wir wissen schon, daß diese Unheimlichkeit von der Annäherung an den Kastrationskomplex herrührt. Manche Menschen würden die Krone der Unheimlichkeit der Vorstellung zuweisen, scheintot begraben zu werden. Allein die Psychoanalyse hat uns gelehrt, daß diese schreckende Phantasie nur die Umwandlung einer anderen ist, die ursprünglich nichts Schreckhaftes war, sondern von einer gewissen Lüsternheit getragen wurde, nämlich der Phantasie vom Leben im Mutterleib.</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 </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Tragen wir noch etwas Allgemeines nach, was strenggenommen bereits in unseren bisherigen Behauptungen über den Animismus und die überwundenen Arbeitsweisen des seelischen Apparats enthalten ist, aber doch einer besonderen Hervorhebung würdig scheint, daß es nämlich oft und leicht unheimlich wirkt, wenn die Grenze zwischen Phantasie und Wirklichkeit verwischt wird, wenn etwas real vor uns hintritt, was wir bisher für phantastisch gehalten haben, wenn ein Symbol die volle Leistung und Bedeutung des Symbolisierten übernimmt und dergleichen mehr. Hierauf beruht auch ein gutes Stück der Unheimlichkeit, die den magischen Praktiken anhaftet. Das Infantile daran, was auch das Seelenleben der Neurotiker beherrscht, ist die Überbetonung der psychischen Realität im Vergleich zur materiellen, ein Zug, welcher sich der Allmacht der Gedanken anschließt. Mitten in der Absperrung des Weltkrieges kam eine Nummer des englischen Magazins </w:t>
      </w:r>
      <w:r w:rsidRPr="0028432B">
        <w:rPr>
          <w:rFonts w:ascii="Times New Roman" w:eastAsia="Times New Roman" w:hAnsi="Times New Roman" w:cs="Times New Roman"/>
          <w:i/>
          <w:iCs/>
          <w:color w:val="000000"/>
          <w:sz w:val="24"/>
          <w:szCs w:val="24"/>
          <w:lang w:eastAsia="cs-CZ"/>
        </w:rPr>
        <w:t>Strand</w:t>
      </w:r>
      <w:r w:rsidRPr="0028432B">
        <w:rPr>
          <w:rFonts w:ascii="Times New Roman" w:eastAsia="Times New Roman" w:hAnsi="Times New Roman" w:cs="Times New Roman"/>
          <w:color w:val="000000"/>
          <w:sz w:val="24"/>
          <w:szCs w:val="24"/>
          <w:lang w:eastAsia="cs-CZ"/>
        </w:rPr>
        <w:t xml:space="preserve"> in meine Hände, in der ich unter anderen ziemlich überflüssigen Produktionen eine Erzählung las, wie ein junges Paar eine möblierte Wohnung bezieht, in der sich ein seltsam geformter Tisch mit holzgeschnitzten Krokodilen befindet. Gegen Abend pflegt sich dann ein unerträglicher, charakteristischer Gestank in der Wohnung zu verbreiten, man stolpert im Dunkeln über irgend etwas, man glaubt zu sehen, wie etwas Undefinierbares über die Treppe huscht, kurz, man soll erraten, daß infolge der Anwesenheit dieses Tisches gespenstische Krokodile im Hause spuken oder daß die hölzernen Scheusale im Dunkeln Leben bekommen oder etwas Ähnliches. Es war eine recht einfältige Geschichte, aber ihre unheimliche Wirkung verspürte man als ganz hervorragend.</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Zum Schlusse dieser gewiß noch unvollständigen Beispielsammlung soll eine Erfahrung aus der psychoanalytischen Arbeit erwähnt werden, die, wenn sie nicht auf einem zufälligen Zusammentreffen beruht, die schönste Bekräftigung unserer Auffassung des Unheimlichen mit sich bringt. Es kommt oft vor, daß neurotische Männer erklären, das weibliche Genitale sei ihnen etwas Unheimliches. Dieses Unheimliche ist aber der Eingang zur alten Heimat des Menschenkindes, zur Örtlichkeit, in der jeder einmal und zuerst geweilt hat. »Liebe ist Heimweh«, behauptet ein Scherzwort, und wenn der Träumer von einer Örtlichkeit oder Landschaft noch im Traume denkt: Das ist mir bekannt, da war ich schon einmal, so darf die Deutung dafür das Genitale oder den Leib der Mutter einsetzen. Das Unheimliche ist also auch in diesem Falle das ehemals Heimische, Altvertraute. Die Vorsilbe » </w:t>
      </w:r>
      <w:r w:rsidRPr="0028432B">
        <w:rPr>
          <w:rFonts w:ascii="Times New Roman" w:eastAsia="Times New Roman" w:hAnsi="Times New Roman" w:cs="Times New Roman"/>
          <w:i/>
          <w:iCs/>
          <w:color w:val="000000"/>
          <w:sz w:val="24"/>
          <w:szCs w:val="24"/>
          <w:lang w:eastAsia="cs-CZ"/>
        </w:rPr>
        <w:t>un</w:t>
      </w:r>
      <w:r w:rsidRPr="0028432B">
        <w:rPr>
          <w:rFonts w:ascii="Times New Roman" w:eastAsia="Times New Roman" w:hAnsi="Times New Roman" w:cs="Times New Roman"/>
          <w:color w:val="000000"/>
          <w:sz w:val="24"/>
          <w:szCs w:val="24"/>
          <w:lang w:eastAsia="cs-CZ"/>
        </w:rPr>
        <w:t>« an diesem Worte ist aber die Marke der Verdrängung.</w:t>
      </w:r>
    </w:p>
    <w:p w:rsidR="0028432B" w:rsidRPr="0028432B" w:rsidRDefault="0028432B" w:rsidP="0028432B">
      <w:pPr>
        <w:shd w:val="clear" w:color="auto" w:fill="FFFFFF"/>
        <w:spacing w:after="0" w:line="238" w:lineRule="atLeast"/>
        <w:jc w:val="center"/>
        <w:outlineLvl w:val="4"/>
        <w:rPr>
          <w:rFonts w:ascii="Times New Roman" w:eastAsia="Times New Roman" w:hAnsi="Times New Roman" w:cs="Times New Roman"/>
          <w:b/>
          <w:bCs/>
          <w:color w:val="000000"/>
          <w:sz w:val="24"/>
          <w:szCs w:val="24"/>
          <w:lang w:eastAsia="cs-CZ"/>
        </w:rPr>
      </w:pPr>
      <w:r w:rsidRPr="0028432B">
        <w:rPr>
          <w:rFonts w:ascii="Times New Roman" w:eastAsia="Times New Roman" w:hAnsi="Times New Roman" w:cs="Times New Roman"/>
          <w:b/>
          <w:bCs/>
          <w:color w:val="000000"/>
          <w:sz w:val="24"/>
          <w:szCs w:val="24"/>
          <w:lang w:eastAsia="cs-CZ"/>
        </w:rPr>
        <w:t>III</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Schon während der Lektüre der vorstehenden Erörterungen werden sich beim Leser Zweifel geregt haben, denen jetzt gestattet werden soll, sich zu sammeln und laut zu werden.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Es mag zutreffen, daß das Unheimliche das Heimliche-Heimische ist, das eine Verdrängung erfahren hat und aus ihr wiedergekehrt ist, und daß alles Unheimliche diese Bedingung erfüllt. Aber mit dieser Stoffwahl scheint das Rätsel des Unheimlichen nicht gelöst. Unser Satz verträgt offenbar keine Umkehrung. Nicht alles, was an verdrängte Wunschregungen und überwundene Denkweisen der individuellen Vorzeit und der Völkerurzeit mahnt, ist darum auch unheimlich.</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Auch wollen wir es nicht verschweigen, daß sich fast zu jedem Beispiel, welches unseren Satz erweisen sollte, ein analoges finden läßt, das ihm widerspricht. Die abgehauene Hand z. B. im Hauffschen Märchen ›Die Geschichte von der abgehauenen Hand‹ wirkt gewiß unheimlich, was wir auf den Kastrationskomplex zurückgeführt haben. Aber in der Erzählung des Herodot vom Schatz des Rhampsenit läßt der Meisterdieb, den die Prinzessin bei der Hand festhalten will, ihr die abgehauene Hand seines Bruders zurück, und andere werden wahrscheinlich ebenso wie ich urteilen, daß dieser Zug keine unheimliche Wirkung </w:t>
      </w:r>
      <w:r w:rsidRPr="0028432B">
        <w:rPr>
          <w:rFonts w:ascii="Times New Roman" w:eastAsia="Times New Roman" w:hAnsi="Times New Roman" w:cs="Times New Roman"/>
          <w:color w:val="000000"/>
          <w:sz w:val="24"/>
          <w:szCs w:val="24"/>
          <w:lang w:eastAsia="cs-CZ"/>
        </w:rPr>
        <w:lastRenderedPageBreak/>
        <w:t>hervorruft. Die prompte Wunscherfüllung im ›Ring des Polykrates‹ wirkt auf uns sicherlich ebenso unheimlich wie auf den König von Ägypten selbst. Aber in unseren Märchen wimmelt es von sofortigen Wunscherfüllungen, und das Unheimliche bleibt dabei aus. Im Märchen von den drei Wünschen läßt sich die Frau durch den Wohlgeruch einer Bratwurst verleiten zu sagen, daß sie auch so ein Würstchen haben möchte. Sofort liegt es vor ihr auf dem Teller. Der Mann wünscht im Ärger, daß es der Vorwitzigen an der Nase hängen möge. Flugs baumelt es an ihrer Nase. Das ist sehr eindrucksvoll, aber nicht im geringsten unheimlich. Das Märchen stellt sich überhaupt ganz offen auf den animistischen Standpunkt der Allmacht von Gedanken und Wünschen, und ich wüßte doch kein echtes Märchen zu nennen, in dem irgendetwas Unheimliches vorkäme. Wir haben gehört, daß es in hohem Grade unheimlich wirkt, wenn leblose Dinge, Bilder, Puppen, sich beleben, aber in den Andersenschen Märchen leben die Hausgeräte, die Möbel, der Zinnsoldat, und nichts ist vielleicht vom Unheimlichen entfernter. Auch die Belebung der schönen Statue des Pygmalion wird man kaum als unheimlich empfinden.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Scheintod und Wiederbelebung von Toten haben wir als sehr unheimliche Vorstellungen kennengelernt. Dergleichen ist aber wiederum im Märchen sehr gewöhnlich; wer wagte es unheimlich zu nennen, wenn z. B. Schneewittchen die Augen wieder aufschlägt? Auch die Erweckung von Toten in den Wundergeschichten, z. B. des Neuen Testaments, ruft Gefühle hervor, die nichts mit dem Unheimlichen zu tun haben. Die unbeabsichtigte Wiederkehr des Gleichen, die uns so unzweifelhafte unheimliche Wirkungen ergeben hat, dient doch in einer Reihe von Fällen anderen, und zwar sehr verschiedenen Wirkungen. Wir haben schon einen Fall kennengelernt, in dem sie als Mittel zur Hervorrufung des komischen Gefühls gebraucht wird, und können Beispiele dieser Art häufen. Andere Male wirkt sie als Verstärkung u. dgl., ferner: woher rührt die Unheimlichkeit der Stille, des Alleinseins, der Dunkelheit? Deuten diese Momente nicht auf die Rolle der Gefahr bei der Entstehung des Unheimlichen, wenngleich es dieselben Bedingungen sind, unter denen wir die Kinder am häufigsten Angst äußern sehen? Und können wir wirklich das Moment der intellektuellen Unsicherheit ganz vernachlässigen, da wir doch seine Bedeutung für das Unheimliche des Todes zugegeben haben?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So müssen wir wohl bereit sein anzunehmen, daß für das Auftreten des unheimlichen Gefühls noch andere als die von uns vorangestellten stofflichen Bedingungen maßgebend sind. Man könnte zwar sagen, mit jener ersten Feststellung sei das psychoanalytische Interesse am Problem des Unheimlichen erledigt, der Rest erfordere wahrscheinlich eine ästhetische Untersuchung. Aber damit würden wir dem Zweifel das Tor öffnen, welchen Wert unsere Einsicht in die Herkunft des Unheimlichen vom verdrängten Heimischen eigentlich beanspruchen darf.</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Eine Beobachtung kann uns den Weg zur Lösung dieser Unsicherheiten weisen. Fast alle Beispiele, die unseren Erwartungen widersprechen, sind dem Bereich der Fiktion, der Dichtung, entnommen. Wir erhalten so einen Wink, einen Unterschied zu machen zwischen dem Unheimlichen, das man erlebt, und dem Unheimlichen, das man sich bloß vorstellt oder von dem man liest.</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Das Unheimliche des Erlebens hat weit einfachere Bedingungen, umfaßt aber weniger zahlreiche Fälle. Ich glaube, es fügt sich ausnahmslos unserem Lösungsversuch, läßt jedesmal die Zurückführung auf altvertrautes Verdrängtes zu. Doch ist auch hier eine wichtige und psychologisch bedeutsame Scheidung des Materials vorzunehmen, die wir am besten an geeigneten Beispielen erkennen werden.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Greifen wir das Unheimliche der Allmacht der Gedanken, der prompten Wunscherfüllung, der geheimen schädigenden Kräfte, der Wiederkehr der Toten heraus. Die Bedingung, unter der hier das Gefühl des Unheimlichen entsteht, ist nicht zu verkennen. Wir – oder unsere </w:t>
      </w:r>
      <w:r w:rsidRPr="0028432B">
        <w:rPr>
          <w:rFonts w:ascii="Times New Roman" w:eastAsia="Times New Roman" w:hAnsi="Times New Roman" w:cs="Times New Roman"/>
          <w:color w:val="000000"/>
          <w:sz w:val="24"/>
          <w:szCs w:val="24"/>
          <w:lang w:eastAsia="cs-CZ"/>
        </w:rPr>
        <w:lastRenderedPageBreak/>
        <w:t xml:space="preserve">primitiven Urahnen – haben dereinst diese Möglichkeiten für Wirklichkeit gehalten, waren von der Realität dieser Vorgänge überzeugt. Heute glauben wir nicht mehr daran, wir haben diese Denkweisen </w:t>
      </w:r>
      <w:r w:rsidRPr="0028432B">
        <w:rPr>
          <w:rFonts w:ascii="Times New Roman" w:eastAsia="Times New Roman" w:hAnsi="Times New Roman" w:cs="Times New Roman"/>
          <w:i/>
          <w:iCs/>
          <w:color w:val="000000"/>
          <w:sz w:val="24"/>
          <w:szCs w:val="24"/>
          <w:lang w:eastAsia="cs-CZ"/>
        </w:rPr>
        <w:t>überwunden</w:t>
      </w:r>
      <w:r w:rsidRPr="0028432B">
        <w:rPr>
          <w:rFonts w:ascii="Times New Roman" w:eastAsia="Times New Roman" w:hAnsi="Times New Roman" w:cs="Times New Roman"/>
          <w:color w:val="000000"/>
          <w:sz w:val="24"/>
          <w:szCs w:val="24"/>
          <w:lang w:eastAsia="cs-CZ"/>
        </w:rPr>
        <w:t xml:space="preserve">, aber wir fühlen uns dieser neuen Überzeugungen nicht ganz sicher, die alten leben noch in uns fort und lauern auf Bestätigung. Sowie sich nun etwas in unserem Leben </w:t>
      </w:r>
      <w:r w:rsidRPr="0028432B">
        <w:rPr>
          <w:rFonts w:ascii="Times New Roman" w:eastAsia="Times New Roman" w:hAnsi="Times New Roman" w:cs="Times New Roman"/>
          <w:i/>
          <w:iCs/>
          <w:color w:val="000000"/>
          <w:sz w:val="24"/>
          <w:szCs w:val="24"/>
          <w:lang w:eastAsia="cs-CZ"/>
        </w:rPr>
        <w:t>ereignet</w:t>
      </w:r>
      <w:r w:rsidRPr="0028432B">
        <w:rPr>
          <w:rFonts w:ascii="Times New Roman" w:eastAsia="Times New Roman" w:hAnsi="Times New Roman" w:cs="Times New Roman"/>
          <w:color w:val="000000"/>
          <w:sz w:val="24"/>
          <w:szCs w:val="24"/>
          <w:lang w:eastAsia="cs-CZ"/>
        </w:rPr>
        <w:t>, was diesen alten abgelegten Überzeugungen eine Bestätigung zuzuführen scheint, haben wir das Gefühl des Unheimlichen, zu dem man das Urteil ergänzen kann: Also ist es doch wahr, daß man einen anderen durch den bloßen Wunsch töten kann, daß die Toten weiterleben und an der Stätte ihrer früheren Tätigkeit sichtbar werden u. dgl.! Wer im Gegenteil diese animistischen Überzeugungen bei sich gründlich und endgültig erledigt hat, für den entfällt das Unheimliche dieser Art. Das merkwürdigste Zusammentreffen von Wunsch und Erfüllung, die rätselhafteste Wiederholung ähnlicher Erlebnisse an demselben Ort oder zum gleichen Datum, die täuschendsten Gesichtswahrnehmungen und verdächtigsten Geräusche werden ihn nicht irremachen, keine Angst in ihm erwecken, die man als Angst vor dem »Unheimlichen« bezeichnen kann. Es handelt sich hier also rein um eine Angelegenheit der Realitätsprüfung, um eine Frage der materiellen Realität [Fußnote].</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Anders verhält es sich mit dem Unheimlichen, das von verdrängten infantilen Komplexen ausgeht, vom Kastrationskomplex, der Mutterleibsphantasie usw., nur daß reale Erlebnisse, welche diese Art von Unheimlichem erwecken, nicht sehr häufig sein können. Das Unheimliche des Erlebens gehört zumeist der früheren Gruppe an, für die Theorie ist aber die Unterscheidung der beiden sehr bedeutsam. Beim Unheimlichen aus infantilen Komplexen kommt die Frage der materiellen Realität gar nicht in Betracht, die psychische Realität tritt an deren Stelle. Es handelt sich um wirkliche Verdrängung eines Inhalts und um die Wiederkehr des Verdrängten, nicht um die Aufhebung des </w:t>
      </w:r>
      <w:r w:rsidRPr="0028432B">
        <w:rPr>
          <w:rFonts w:ascii="Times New Roman" w:eastAsia="Times New Roman" w:hAnsi="Times New Roman" w:cs="Times New Roman"/>
          <w:i/>
          <w:iCs/>
          <w:color w:val="000000"/>
          <w:sz w:val="24"/>
          <w:szCs w:val="24"/>
          <w:lang w:eastAsia="cs-CZ"/>
        </w:rPr>
        <w:t>Glaubens an die Realität</w:t>
      </w:r>
      <w:r w:rsidRPr="0028432B">
        <w:rPr>
          <w:rFonts w:ascii="Times New Roman" w:eastAsia="Times New Roman" w:hAnsi="Times New Roman" w:cs="Times New Roman"/>
          <w:color w:val="000000"/>
          <w:sz w:val="24"/>
          <w:szCs w:val="24"/>
          <w:lang w:eastAsia="cs-CZ"/>
        </w:rPr>
        <w:t xml:space="preserve"> dieses Inhalts. Man könnte sagen, in dem einen Falle sei ein gewisser Vorstellungsinhalt, im anderen der Glaube an seine (materielle) Realität verdrängt. Aber die letztere Ausdrucksweise dehnt wahrscheinlich den Gebrauch des Terminus »Verdrängung« über seine rechtmäßigen Grenzen aus. Es ist korrekter, wenn wir einer hier spürbaren psychologischen Differenz Rechnung tragen und den Zustand, in dem sich die animistischen Überzeugungen des Kulturmenschen befinden, als ein – mehr oder weniger vollkommenes – </w:t>
      </w:r>
      <w:r w:rsidRPr="0028432B">
        <w:rPr>
          <w:rFonts w:ascii="Times New Roman" w:eastAsia="Times New Roman" w:hAnsi="Times New Roman" w:cs="Times New Roman"/>
          <w:i/>
          <w:iCs/>
          <w:color w:val="000000"/>
          <w:sz w:val="24"/>
          <w:szCs w:val="24"/>
          <w:lang w:eastAsia="cs-CZ"/>
        </w:rPr>
        <w:t>Überwundensein</w:t>
      </w:r>
      <w:r w:rsidRPr="0028432B">
        <w:rPr>
          <w:rFonts w:ascii="Times New Roman" w:eastAsia="Times New Roman" w:hAnsi="Times New Roman" w:cs="Times New Roman"/>
          <w:color w:val="000000"/>
          <w:sz w:val="24"/>
          <w:szCs w:val="24"/>
          <w:lang w:eastAsia="cs-CZ"/>
        </w:rPr>
        <w:t xml:space="preserve"> bezeichnen. Unser Ergebnis lautete dann: Das Unheimliche des Erlebens kommt zustande, wenn </w:t>
      </w:r>
      <w:r w:rsidRPr="0028432B">
        <w:rPr>
          <w:rFonts w:ascii="Times New Roman" w:eastAsia="Times New Roman" w:hAnsi="Times New Roman" w:cs="Times New Roman"/>
          <w:i/>
          <w:iCs/>
          <w:color w:val="000000"/>
          <w:sz w:val="24"/>
          <w:szCs w:val="24"/>
          <w:lang w:eastAsia="cs-CZ"/>
        </w:rPr>
        <w:t>verdrängte</w:t>
      </w:r>
      <w:r w:rsidRPr="0028432B">
        <w:rPr>
          <w:rFonts w:ascii="Times New Roman" w:eastAsia="Times New Roman" w:hAnsi="Times New Roman" w:cs="Times New Roman"/>
          <w:color w:val="000000"/>
          <w:sz w:val="24"/>
          <w:szCs w:val="24"/>
          <w:lang w:eastAsia="cs-CZ"/>
        </w:rPr>
        <w:t xml:space="preserve"> infantile Komplexe durch einen Eindruck wieder belebt werden oder wenn </w:t>
      </w:r>
      <w:r w:rsidRPr="0028432B">
        <w:rPr>
          <w:rFonts w:ascii="Times New Roman" w:eastAsia="Times New Roman" w:hAnsi="Times New Roman" w:cs="Times New Roman"/>
          <w:i/>
          <w:iCs/>
          <w:color w:val="000000"/>
          <w:sz w:val="24"/>
          <w:szCs w:val="24"/>
          <w:lang w:eastAsia="cs-CZ"/>
        </w:rPr>
        <w:t>überwundene</w:t>
      </w:r>
      <w:r w:rsidRPr="0028432B">
        <w:rPr>
          <w:rFonts w:ascii="Times New Roman" w:eastAsia="Times New Roman" w:hAnsi="Times New Roman" w:cs="Times New Roman"/>
          <w:color w:val="000000"/>
          <w:sz w:val="24"/>
          <w:szCs w:val="24"/>
          <w:lang w:eastAsia="cs-CZ"/>
        </w:rPr>
        <w:t xml:space="preserve"> primitive Überzeugungen wieder bestätigt scheinen. Endlich darf man sich durch die Vorliebe für glatte Erledigung und durchsichtige Darstellung nicht vom Bekenntnis abhalten lassen, daß die beiden hier aufgestellten Arten des Unheimlichen im Erleben nicht immer scharf zu sondern sind. Wenn man bedenkt, daß die primitiven Überzeugungen auf das innigste mit den infantilen Komplexen zusammenhängen und eigentlich in ihnen wurzeln, wird man sich über diese Verwischung der Abgrenzungen nicht viel verwundern.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Das Unheimliche der Fiktion – der Phantasie, der Dichtung – verdient in der Tat eine gesonderte Betrachtung. Es ist vor allem weit reichhaltiger als das Unheimliche des Erlebens, es umfaßt dieses in seiner Gänze und dann noch anderes, was unter den Bedingungen des Erlebens nicht vorkommt. Der Gegensatz zwischen Verdrängtem und Überwundenem kann nicht ohne tiefgreifende Modifikation auf das Unheimliche der Dichtung übertragen werden, denn das Reich der Phantasie hat ja zur Voraussetzung seiner Geltung, daß sein Inhalt von der Realitätsprüfung enthoben ist. Das paradox klingende Ergebnis ist, </w:t>
      </w:r>
      <w:r w:rsidRPr="0028432B">
        <w:rPr>
          <w:rFonts w:ascii="Times New Roman" w:eastAsia="Times New Roman" w:hAnsi="Times New Roman" w:cs="Times New Roman"/>
          <w:i/>
          <w:iCs/>
          <w:color w:val="000000"/>
          <w:sz w:val="24"/>
          <w:szCs w:val="24"/>
          <w:lang w:eastAsia="cs-CZ"/>
        </w:rPr>
        <w:t>daß in der Dichtung vieles nicht unheimlich ist, was unheimlich wäre, wenn es sich im</w:t>
      </w:r>
      <w:r w:rsidRPr="0028432B">
        <w:rPr>
          <w:rFonts w:ascii="Times New Roman" w:eastAsia="Times New Roman" w:hAnsi="Times New Roman" w:cs="Times New Roman"/>
          <w:color w:val="000000"/>
          <w:sz w:val="24"/>
          <w:szCs w:val="24"/>
          <w:lang w:eastAsia="cs-CZ"/>
        </w:rPr>
        <w:t xml:space="preserve"> </w:t>
      </w:r>
      <w:r w:rsidRPr="0028432B">
        <w:rPr>
          <w:rFonts w:ascii="Times New Roman" w:eastAsia="Times New Roman" w:hAnsi="Times New Roman" w:cs="Times New Roman"/>
          <w:i/>
          <w:iCs/>
          <w:color w:val="000000"/>
          <w:sz w:val="24"/>
          <w:szCs w:val="24"/>
          <w:lang w:eastAsia="cs-CZ"/>
        </w:rPr>
        <w:t>Leben ereignete, und daß in der Dichtung viele Möglichkeiten bestehen, unheimliche Wirkungen zu erzielen, die fürs Leben wegfallen.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lastRenderedPageBreak/>
        <w:t>Zu den vielen Freiheiten des Dichters gehört auch die, seine Darstellungswelt nach Belieben so zu wählen, daß sie mit der uns vertrauten Realität zusammenfällt oder sich irgendwie von ihr entfernt. Wir folgen ihm in jedem Falle. Die Welt des Märchens z. B. hat den Boden der Realität von vornherein verlassen und sich offen zur Annahme der animistischen Überzeugungen bekannt. Wunscherfüllungen, geheime Kräfte, Allmacht der Gedanken, Belebung des Leblosen, die im Märchen ganz gewöhnlich sind, können hier keine unheimliche Wirkung äußern, denn für die Entstehung des unheimlichen Gefühls ist, wie wir gehört haben, der Urteilsstreit erforderlich, ob das überwundene Unglaubwürdige nicht doch real möglich ist, eine Frage, die durch die Voraussetzungen der Märchenwelt überhaupt aus dem Wege geräumt ist. So verwirklicht das Märchen, das uns die meisten Beispiele von Widerspruch gegen unsere Lösung des Unheimlichen geliefert hat, den zuerst erwähnten Fall, daß im Reiche der Fiktion vieles nicht unheimlich ist, was unheimlich wirken müßte, wenn es sich im Leben ereignete. Dazu kommen fürs Märchen noch andere Momente, die später kurz berührt werden sollen.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Der Dichter kann sich auch eine Welt erschaffen haben, die, minder phantastisch als die Märchenwelt, sich von der realen doch durch die Aufnahme von höheren geistigen Wesen, Dämonen oder Geistern Verstorbener scheidet. Alles Unheimliche, was diesen Gestalten anhaften könnte, entfällt dann, soweit die Voraussetzungen dieser poetischen Realität reichen. Die Seelen der Danteschen </w:t>
      </w:r>
      <w:r w:rsidRPr="0028432B">
        <w:rPr>
          <w:rFonts w:ascii="Times New Roman" w:eastAsia="Times New Roman" w:hAnsi="Times New Roman" w:cs="Times New Roman"/>
          <w:i/>
          <w:iCs/>
          <w:color w:val="000000"/>
          <w:sz w:val="24"/>
          <w:szCs w:val="24"/>
          <w:lang w:eastAsia="cs-CZ"/>
        </w:rPr>
        <w:t>Hölle</w:t>
      </w:r>
      <w:r w:rsidRPr="0028432B">
        <w:rPr>
          <w:rFonts w:ascii="Times New Roman" w:eastAsia="Times New Roman" w:hAnsi="Times New Roman" w:cs="Times New Roman"/>
          <w:color w:val="000000"/>
          <w:sz w:val="24"/>
          <w:szCs w:val="24"/>
          <w:lang w:eastAsia="cs-CZ"/>
        </w:rPr>
        <w:t xml:space="preserve"> oder die Geistererscheinungen in Shakespeares </w:t>
      </w:r>
      <w:r w:rsidRPr="0028432B">
        <w:rPr>
          <w:rFonts w:ascii="Times New Roman" w:eastAsia="Times New Roman" w:hAnsi="Times New Roman" w:cs="Times New Roman"/>
          <w:i/>
          <w:iCs/>
          <w:color w:val="000000"/>
          <w:sz w:val="24"/>
          <w:szCs w:val="24"/>
          <w:lang w:eastAsia="cs-CZ"/>
        </w:rPr>
        <w:t>Hamlet, Macbeth, Julius Caesar</w:t>
      </w:r>
      <w:r w:rsidRPr="0028432B">
        <w:rPr>
          <w:rFonts w:ascii="Times New Roman" w:eastAsia="Times New Roman" w:hAnsi="Times New Roman" w:cs="Times New Roman"/>
          <w:color w:val="000000"/>
          <w:sz w:val="24"/>
          <w:szCs w:val="24"/>
          <w:lang w:eastAsia="cs-CZ"/>
        </w:rPr>
        <w:t xml:space="preserve"> mögen düster und schreckhaft genug sein, aber unheimlich sind sie im Grunde ebensowenig wie etwa die heitere Götterwelt Homers. Wir passen unser Urteil den Bedingungen dieser vom Dichter fingierten Realität an und behandeln Seelen, Geister und Gespenster, als wären sie vollberechtigte Existenzen, wie wir es selbst in der materiellen Realität sind. Auch dies ist ein Fall, in dem Unheimlichkeit erspart wird.</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Anders nun, wenn der Dichter sich dem Anscheine nach auf den Boden der gemeinen Realität gestellt hat. Dann übernimmt er auch alle Bedingungen, die im Erleben für die Entstehung des unheimlichen Gefühls gelten, und alles was im Leben unheimlich wirkt, wirkt auch so in der Dichtung. Aber in diesem Falle kann der Dichter auch das Unheimliche weit über das im Erleben mögliche Maß hinaus steigern und vervielfältigen, indem er solche Ereignisse vorfallen läßt, die in der Wirklichkeit nicht oder nur sehr selten zur Erfahrung gekommen wären. Er verrät uns dann gewissermaßen an unseren für überwunden gehaltenen Aberglauben, er betrügt uns, indem er uns die gemeine Wirklichkeit verspricht und dann doch über diese hinausgeht. Wir reagieren auf seine Fiktionen so, wie wir auf eigene Erlebnisse reagiert hätten; wenn wir den Betrug merken, ist es zu spät, der Dichter hat seine Absicht bereits erreicht, aber ich muß behaupten, er hat keine reine Wirkung erzielt. Bei uns bleibt ein Gefühl von Unbefriedigung, eine Art von Groll über die versuchte Täuschung, wie ich es besonders deutlich nach der Lektüre von Schnitzlers Erzählung </w:t>
      </w:r>
      <w:r w:rsidRPr="0028432B">
        <w:rPr>
          <w:rFonts w:ascii="Times New Roman" w:eastAsia="Times New Roman" w:hAnsi="Times New Roman" w:cs="Times New Roman"/>
          <w:i/>
          <w:iCs/>
          <w:color w:val="000000"/>
          <w:sz w:val="24"/>
          <w:szCs w:val="24"/>
          <w:lang w:eastAsia="cs-CZ"/>
        </w:rPr>
        <w:t>Die Weissagung</w:t>
      </w:r>
      <w:r w:rsidRPr="0028432B">
        <w:rPr>
          <w:rFonts w:ascii="Times New Roman" w:eastAsia="Times New Roman" w:hAnsi="Times New Roman" w:cs="Times New Roman"/>
          <w:color w:val="000000"/>
          <w:sz w:val="24"/>
          <w:szCs w:val="24"/>
          <w:lang w:eastAsia="cs-CZ"/>
        </w:rPr>
        <w:t xml:space="preserve"> und ähnlichen mit dem Wunderbaren liebäugelnden Produktionen verspürt habe. Der Dichter hat dann noch ein Mittel zur Verfügung, durch welches er sich dieser unserer Auflehnung entziehen und gleichzeitig die Bedingungen für das Erreichen seiner Absichten verbessern kann. Es besteht darin, daß er uns lange Zeit über nicht erraten läßt, welche Voraussetzungen er eigentlich für die von ihm angenommene Welt gewählt hat, oder daß er kunstvoll und arglistig einer solchen entscheidenden Aufklärung bis zum Ende ausweicht. Im ganzen wird aber hier der vorhin angekündigte Fall verwirklicht, daß die Fiktion neue Möglichkeiten des unheimlichen Gefühls erschafft, die im Erleben wegfallen würden.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Alle diese Mannigfaltigkeiten beziehen sich strenggenommen nur auf das Unheimliche, das aus dem Überwundenen entsteht. Das Unheimliche aus verdrängten Komplexen ist resistenter, es bleibt in der Dichtung – von einer Bedingung abgesehen – ebenso unheimlich wie im Erleben. Das andere Unheimliche, das aus dem Überwundenen, zeigt diesen Charakter </w:t>
      </w:r>
      <w:r w:rsidRPr="0028432B">
        <w:rPr>
          <w:rFonts w:ascii="Times New Roman" w:eastAsia="Times New Roman" w:hAnsi="Times New Roman" w:cs="Times New Roman"/>
          <w:color w:val="000000"/>
          <w:sz w:val="24"/>
          <w:szCs w:val="24"/>
          <w:lang w:eastAsia="cs-CZ"/>
        </w:rPr>
        <w:lastRenderedPageBreak/>
        <w:t>im Erleben und in der Dichtung, die sich auf den Boden der materiellen Realität stellt, kann ihn aber in den fiktiven, vom Dichter geschaffenen Realitäten einbüßen.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Es ist offenkundig, daß die Freiheiten des Dichters und damit die Vorrechte der Fiktion in der Hervorrufung und Hemmung des unheimlichen Gefühls durch die vorstehenden Bemerkungen nicht erschöpft werden. Gegen das Erleben verhalten wir uns im allgemeinen gleichmäßig passiv und unterliegen der Einwirkung des Stofflichen. Für den Dichter sind wir aber in besonderer Weise lenkbar; durch die Stimmung, in die er uns versetzt, durch die Erwartungen, die er in uns erregt, kann er unsere Gefühlsprozesse von dem einen Erfolg ablenken und auf einen anderen einstellen und kann aus demselben Stoff oft sehr verschiedenartige Wirkungen gewinnen. Dies ist alles längst bekannt und wahrscheinlich von den berufenen Ästhetikern eingehend gewürdigt worden. Wir sind auf dieses Gebiet der Forschung ohne rechte Absicht geführt worden, indem wir der Versuchung nachgaben, den Widerspruch gewisser Beispiele gegen unsere Ableitung des Unheimlichen aufzuklären. Zu einzelnen dieser Beispiele wollen wir darum auch zurückkehren.</w:t>
      </w:r>
    </w:p>
    <w:p w:rsidR="0028432B" w:rsidRPr="0028432B" w:rsidRDefault="0028432B" w:rsidP="0028432B">
      <w:pPr>
        <w:shd w:val="clear" w:color="auto" w:fill="FFFFFF"/>
        <w:spacing w:before="96" w:after="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 xml:space="preserve">Wir fragten vorhin, warum die abgehauene Hand im Schatz des Rhampsenit nicht unheimlich wirke wie etwa in der Hauffschen ›Geschichte von der abgehauenen Hand‹. Die Frage erscheint uns jetzt bedeutsamer, da wir die größere Resistenz des Unheimlichen aus der Quelle verdrängter Komplexe erkannt haben. Die Antwort ist leicht zu geben. Sie lautet, daß wir in dieser Erzählung nicht auf die Gefühle der Prinzessin, sondern auf die überlegene Schlauheit des »Meisterdiebes« eingestellt werden. Der Prinzessin mag das unheimliche Gefühl dabei nicht erspart worden sein, wir wollen es selbst für glaubhaft halten, daß sie in Ohnmacht gefallen ist, aber wir verspüren nichts Unheimliches, denn wir versetzen uns nicht in sie, sondern in den anderen. Durch eine andere Konstellation wird uns der Eindruck des Unheimlichen in der Nestroyschen Posse </w:t>
      </w:r>
      <w:r w:rsidRPr="0028432B">
        <w:rPr>
          <w:rFonts w:ascii="Times New Roman" w:eastAsia="Times New Roman" w:hAnsi="Times New Roman" w:cs="Times New Roman"/>
          <w:i/>
          <w:iCs/>
          <w:color w:val="000000"/>
          <w:sz w:val="24"/>
          <w:szCs w:val="24"/>
          <w:lang w:eastAsia="cs-CZ"/>
        </w:rPr>
        <w:t>Der Zerrissene</w:t>
      </w:r>
      <w:r w:rsidRPr="0028432B">
        <w:rPr>
          <w:rFonts w:ascii="Times New Roman" w:eastAsia="Times New Roman" w:hAnsi="Times New Roman" w:cs="Times New Roman"/>
          <w:color w:val="000000"/>
          <w:sz w:val="24"/>
          <w:szCs w:val="24"/>
          <w:lang w:eastAsia="cs-CZ"/>
        </w:rPr>
        <w:t xml:space="preserve"> erspart, wenn der Geflüchtete, der sich für einen Mörder hält, aus jeder Falltür, deren Deckel er aufhebt, das vermeintliche Gespenst des Ermordeten aufsteigen sieht und verzweifelt ausruft: Ich hab' doch nur </w:t>
      </w:r>
      <w:r w:rsidRPr="0028432B">
        <w:rPr>
          <w:rFonts w:ascii="Times New Roman" w:eastAsia="Times New Roman" w:hAnsi="Times New Roman" w:cs="Times New Roman"/>
          <w:i/>
          <w:iCs/>
          <w:color w:val="000000"/>
          <w:sz w:val="24"/>
          <w:szCs w:val="24"/>
          <w:lang w:eastAsia="cs-CZ"/>
        </w:rPr>
        <w:t>einen</w:t>
      </w:r>
      <w:r w:rsidRPr="0028432B">
        <w:rPr>
          <w:rFonts w:ascii="Times New Roman" w:eastAsia="Times New Roman" w:hAnsi="Times New Roman" w:cs="Times New Roman"/>
          <w:color w:val="000000"/>
          <w:sz w:val="24"/>
          <w:szCs w:val="24"/>
          <w:lang w:eastAsia="cs-CZ"/>
        </w:rPr>
        <w:t xml:space="preserve"> umgebracht. Zu was diese gräßliche Multiplikation? Wir kennen die Vorbedingungen dieser Szene, teilen den Irrtum des »Zerrissenen« nicht, und darum wirkt, was für ihn unheimlich sein muß, auf uns mit unwiderstehlicher Komik. Sogar ein »wirkliches« </w:t>
      </w:r>
      <w:r w:rsidRPr="0028432B">
        <w:rPr>
          <w:rFonts w:ascii="Times New Roman" w:eastAsia="Times New Roman" w:hAnsi="Times New Roman" w:cs="Times New Roman"/>
          <w:i/>
          <w:iCs/>
          <w:color w:val="000000"/>
          <w:sz w:val="24"/>
          <w:szCs w:val="24"/>
          <w:lang w:eastAsia="cs-CZ"/>
        </w:rPr>
        <w:t>Gespenst</w:t>
      </w:r>
      <w:r w:rsidRPr="0028432B">
        <w:rPr>
          <w:rFonts w:ascii="Times New Roman" w:eastAsia="Times New Roman" w:hAnsi="Times New Roman" w:cs="Times New Roman"/>
          <w:color w:val="000000"/>
          <w:sz w:val="24"/>
          <w:szCs w:val="24"/>
          <w:lang w:eastAsia="cs-CZ"/>
        </w:rPr>
        <w:t xml:space="preserve"> wie das in O. Wildes Erzählung </w:t>
      </w:r>
      <w:r w:rsidRPr="0028432B">
        <w:rPr>
          <w:rFonts w:ascii="Times New Roman" w:eastAsia="Times New Roman" w:hAnsi="Times New Roman" w:cs="Times New Roman"/>
          <w:i/>
          <w:iCs/>
          <w:color w:val="000000"/>
          <w:sz w:val="24"/>
          <w:szCs w:val="24"/>
          <w:lang w:eastAsia="cs-CZ"/>
        </w:rPr>
        <w:t>Der Geist von Canterville</w:t>
      </w:r>
      <w:r w:rsidRPr="0028432B">
        <w:rPr>
          <w:rFonts w:ascii="Times New Roman" w:eastAsia="Times New Roman" w:hAnsi="Times New Roman" w:cs="Times New Roman"/>
          <w:color w:val="000000"/>
          <w:sz w:val="24"/>
          <w:szCs w:val="24"/>
          <w:lang w:eastAsia="cs-CZ"/>
        </w:rPr>
        <w:t xml:space="preserve"> muß all seiner Ansprüche, wenigstens Grauen zu erregen, verlustig werden, wenn der Dichter sich den Scherz macht, es zu ironisieren und hänseln zu lassen. So unabhängig kann in der Welt der Fiktion die Gefühlswirkung von der Stoffwahl sein. In der Welt der Märchen sollen Angstgefühle, also auch unheimliche Gefühle überhaupt nicht erweckt werden. Wir verstehen das und sehen darum auch über die Anlässe hinweg, bei denen etwas Derartiges möglich wäre.</w:t>
      </w:r>
    </w:p>
    <w:p w:rsidR="0028432B" w:rsidRPr="0028432B" w:rsidRDefault="0028432B" w:rsidP="0028432B">
      <w:pPr>
        <w:shd w:val="clear" w:color="auto" w:fill="FFFFFF"/>
        <w:spacing w:before="96" w:line="238" w:lineRule="atLeast"/>
        <w:ind w:firstLine="192"/>
        <w:jc w:val="both"/>
        <w:rPr>
          <w:rFonts w:ascii="Times New Roman" w:eastAsia="Times New Roman" w:hAnsi="Times New Roman" w:cs="Times New Roman"/>
          <w:color w:val="000000"/>
          <w:sz w:val="24"/>
          <w:szCs w:val="24"/>
          <w:lang w:eastAsia="cs-CZ"/>
        </w:rPr>
      </w:pPr>
      <w:r w:rsidRPr="0028432B">
        <w:rPr>
          <w:rFonts w:ascii="Times New Roman" w:eastAsia="Times New Roman" w:hAnsi="Times New Roman" w:cs="Times New Roman"/>
          <w:color w:val="000000"/>
          <w:sz w:val="24"/>
          <w:szCs w:val="24"/>
          <w:lang w:eastAsia="cs-CZ"/>
        </w:rPr>
        <w:t>Von der Einsamkeit, Stille und Dunkelheit können wir nichts anderes sagen, als daß dies wirklich die Momente sind, an welche die bei den meisten Menschen nie ganz erlöschende Kinderangst geknüpft ist. Die psychoanalytische Forschung hat sich mit dem Problem derselben an anderer Stelle auseinandergesetzt</w:t>
      </w:r>
    </w:p>
    <w:p w:rsidR="0020793D" w:rsidRPr="0028432B" w:rsidRDefault="0028432B">
      <w:pPr>
        <w:rPr>
          <w:rFonts w:ascii="Times New Roman" w:hAnsi="Times New Roman" w:cs="Times New Roman"/>
        </w:rPr>
      </w:pPr>
    </w:p>
    <w:sectPr w:rsidR="0020793D" w:rsidRPr="0028432B" w:rsidSect="00D51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28432B"/>
    <w:rsid w:val="0028432B"/>
    <w:rsid w:val="002919EB"/>
    <w:rsid w:val="003927C5"/>
    <w:rsid w:val="00D518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8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ooltip1">
    <w:name w:val="tooltip1"/>
    <w:basedOn w:val="Standardnpsmoodstavce"/>
    <w:rsid w:val="0028432B"/>
    <w:rPr>
      <w:shd w:val="clear" w:color="auto" w:fill="F0F0F0"/>
    </w:rPr>
  </w:style>
  <w:style w:type="paragraph" w:customStyle="1" w:styleId="vers1">
    <w:name w:val="vers1"/>
    <w:basedOn w:val="Normln"/>
    <w:rsid w:val="0028432B"/>
    <w:pPr>
      <w:spacing w:before="240" w:after="240" w:line="240" w:lineRule="auto"/>
      <w:ind w:left="480" w:right="480"/>
    </w:pPr>
    <w:rPr>
      <w:rFonts w:ascii="Times New Roman" w:eastAsia="Times New Roman" w:hAnsi="Times New Roman" w:cs="Times New Roman"/>
      <w:sz w:val="24"/>
      <w:szCs w:val="24"/>
      <w:lang w:eastAsia="cs-CZ"/>
    </w:rPr>
  </w:style>
  <w:style w:type="character" w:customStyle="1" w:styleId="footnote">
    <w:name w:val="footnote"/>
    <w:basedOn w:val="Standardnpsmoodstavce"/>
    <w:rsid w:val="0028432B"/>
  </w:style>
  <w:style w:type="character" w:customStyle="1" w:styleId="smallcaps2">
    <w:name w:val="smallcaps2"/>
    <w:basedOn w:val="Standardnpsmoodstavce"/>
    <w:rsid w:val="0028432B"/>
    <w:rPr>
      <w:smallCaps/>
    </w:rPr>
  </w:style>
  <w:style w:type="character" w:customStyle="1" w:styleId="wide2">
    <w:name w:val="wide2"/>
    <w:basedOn w:val="Standardnpsmoodstavce"/>
    <w:rsid w:val="0028432B"/>
    <w:rPr>
      <w:spacing w:val="36"/>
    </w:rPr>
  </w:style>
</w:styles>
</file>

<file path=word/webSettings.xml><?xml version="1.0" encoding="utf-8"?>
<w:webSettings xmlns:r="http://schemas.openxmlformats.org/officeDocument/2006/relationships" xmlns:w="http://schemas.openxmlformats.org/wordprocessingml/2006/main">
  <w:divs>
    <w:div w:id="1794716243">
      <w:bodyDiv w:val="1"/>
      <w:marLeft w:val="0"/>
      <w:marRight w:val="0"/>
      <w:marTop w:val="0"/>
      <w:marBottom w:val="0"/>
      <w:divBdr>
        <w:top w:val="none" w:sz="0" w:space="0" w:color="auto"/>
        <w:left w:val="none" w:sz="0" w:space="0" w:color="auto"/>
        <w:bottom w:val="none" w:sz="0" w:space="0" w:color="auto"/>
        <w:right w:val="none" w:sz="0" w:space="0" w:color="auto"/>
      </w:divBdr>
      <w:divsChild>
        <w:div w:id="986010549">
          <w:marLeft w:val="0"/>
          <w:marRight w:val="0"/>
          <w:marTop w:val="0"/>
          <w:marBottom w:val="0"/>
          <w:divBdr>
            <w:top w:val="none" w:sz="0" w:space="0" w:color="auto"/>
            <w:left w:val="none" w:sz="0" w:space="0" w:color="auto"/>
            <w:bottom w:val="none" w:sz="0" w:space="0" w:color="auto"/>
            <w:right w:val="none" w:sz="0" w:space="0" w:color="auto"/>
          </w:divBdr>
          <w:divsChild>
            <w:div w:id="133260834">
              <w:marLeft w:val="0"/>
              <w:marRight w:val="0"/>
              <w:marTop w:val="0"/>
              <w:marBottom w:val="0"/>
              <w:divBdr>
                <w:top w:val="none" w:sz="0" w:space="0" w:color="auto"/>
                <w:left w:val="none" w:sz="0" w:space="0" w:color="auto"/>
                <w:bottom w:val="none" w:sz="0" w:space="0" w:color="auto"/>
                <w:right w:val="none" w:sz="0" w:space="0" w:color="auto"/>
              </w:divBdr>
              <w:divsChild>
                <w:div w:id="434637975">
                  <w:marLeft w:val="0"/>
                  <w:marRight w:val="0"/>
                  <w:marTop w:val="0"/>
                  <w:marBottom w:val="0"/>
                  <w:divBdr>
                    <w:top w:val="single" w:sz="4" w:space="9" w:color="CCCCCC"/>
                    <w:left w:val="single" w:sz="4" w:space="12" w:color="CCCCCC"/>
                    <w:bottom w:val="single" w:sz="4" w:space="9" w:color="CCCCCC"/>
                    <w:right w:val="single" w:sz="4" w:space="12" w:color="CCCCCC"/>
                  </w:divBdr>
                  <w:divsChild>
                    <w:div w:id="1775055596">
                      <w:marLeft w:val="0"/>
                      <w:marRight w:val="0"/>
                      <w:marTop w:val="0"/>
                      <w:marBottom w:val="0"/>
                      <w:divBdr>
                        <w:top w:val="none" w:sz="0" w:space="0" w:color="auto"/>
                        <w:left w:val="none" w:sz="0" w:space="0" w:color="auto"/>
                        <w:bottom w:val="none" w:sz="0" w:space="0" w:color="auto"/>
                        <w:right w:val="none" w:sz="0" w:space="0" w:color="auto"/>
                      </w:divBdr>
                      <w:divsChild>
                        <w:div w:id="1491746583">
                          <w:marLeft w:val="0"/>
                          <w:marRight w:val="0"/>
                          <w:marTop w:val="0"/>
                          <w:marBottom w:val="250"/>
                          <w:divBdr>
                            <w:top w:val="none" w:sz="0" w:space="0" w:color="auto"/>
                            <w:left w:val="none" w:sz="0" w:space="0" w:color="auto"/>
                            <w:bottom w:val="none" w:sz="0" w:space="0" w:color="auto"/>
                            <w:right w:val="none" w:sz="0" w:space="0" w:color="auto"/>
                          </w:divBdr>
                          <w:divsChild>
                            <w:div w:id="1395008847">
                              <w:marLeft w:val="0"/>
                              <w:marRight w:val="0"/>
                              <w:marTop w:val="0"/>
                              <w:marBottom w:val="188"/>
                              <w:divBdr>
                                <w:top w:val="none" w:sz="0" w:space="0" w:color="auto"/>
                                <w:left w:val="none" w:sz="0" w:space="0" w:color="auto"/>
                                <w:bottom w:val="none" w:sz="0" w:space="0" w:color="auto"/>
                                <w:right w:val="none" w:sz="0" w:space="0" w:color="auto"/>
                              </w:divBdr>
                              <w:divsChild>
                                <w:div w:id="4228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10752</Words>
  <Characters>63443</Characters>
  <Application>Microsoft Office Word</Application>
  <DocSecurity>0</DocSecurity>
  <Lines>528</Lines>
  <Paragraphs>148</Paragraphs>
  <ScaleCrop>false</ScaleCrop>
  <Company/>
  <LinksUpToDate>false</LinksUpToDate>
  <CharactersWithSpaces>74047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2013-11-03T23:16:00Z</dcterms:created>
  <dcterms:modified xsi:type="dcterms:W3CDTF">2013-11-03T23:20:00Z</dcterms:modified>
</cp:coreProperties>
</file>