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FCE0" w14:textId="217D9AFE" w:rsidR="00BA4AB1" w:rsidRDefault="003B4F0F" w:rsidP="00EB749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bookmarkStart w:id="0" w:name="_Hlk507341469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Academic Writing </w:t>
      </w:r>
    </w:p>
    <w:p w14:paraId="5B67F1D1" w14:textId="77777777" w:rsidR="00EB7491" w:rsidRDefault="00BA4AB1" w:rsidP="00EB749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Lesson </w:t>
      </w:r>
      <w:r w:rsidR="007503E6">
        <w:rPr>
          <w:rStyle w:val="Strong"/>
          <w:rFonts w:ascii="Arial" w:hAnsi="Arial" w:cs="Arial"/>
          <w:color w:val="000000"/>
          <w:sz w:val="18"/>
          <w:szCs w:val="18"/>
        </w:rPr>
        <w:t>P</w:t>
      </w: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lan and </w:t>
      </w:r>
      <w:r w:rsidR="007503E6">
        <w:rPr>
          <w:rStyle w:val="Strong"/>
          <w:rFonts w:ascii="Arial" w:hAnsi="Arial" w:cs="Arial"/>
          <w:color w:val="000000"/>
          <w:sz w:val="18"/>
          <w:szCs w:val="18"/>
        </w:rPr>
        <w:t>H</w:t>
      </w: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omework </w:t>
      </w:r>
      <w:r w:rsidR="003B4F0F">
        <w:rPr>
          <w:rStyle w:val="Strong"/>
          <w:rFonts w:ascii="Arial" w:hAnsi="Arial" w:cs="Arial"/>
          <w:color w:val="000000"/>
          <w:sz w:val="18"/>
          <w:szCs w:val="18"/>
        </w:rPr>
        <w:tab/>
      </w:r>
      <w:r w:rsidR="003B4F0F">
        <w:rPr>
          <w:rStyle w:val="Strong"/>
          <w:rFonts w:ascii="Arial" w:hAnsi="Arial" w:cs="Arial"/>
          <w:color w:val="000000"/>
          <w:sz w:val="18"/>
          <w:szCs w:val="18"/>
        </w:rPr>
        <w:tab/>
      </w:r>
    </w:p>
    <w:p w14:paraId="3DB4D3F7" w14:textId="77777777" w:rsidR="009D5654" w:rsidRDefault="009D5654" w:rsidP="00EB749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</w:p>
    <w:p w14:paraId="42500D49" w14:textId="6253062F" w:rsidR="008106CE" w:rsidRDefault="003B4F0F" w:rsidP="002B76D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Lesson </w:t>
      </w:r>
      <w:r w:rsidR="00D15057">
        <w:rPr>
          <w:rStyle w:val="Strong"/>
          <w:rFonts w:ascii="Arial" w:hAnsi="Arial" w:cs="Arial"/>
          <w:color w:val="000000"/>
          <w:sz w:val="18"/>
          <w:szCs w:val="18"/>
        </w:rPr>
        <w:t>10</w:t>
      </w:r>
    </w:p>
    <w:p w14:paraId="2F5AD0AC" w14:textId="7CE7184E" w:rsidR="0072462C" w:rsidRDefault="00417B1A" w:rsidP="002B76D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r w:rsidRPr="002B76D5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</w:p>
    <w:p w14:paraId="2717AAFE" w14:textId="4C3336E8" w:rsidR="00BC6E7C" w:rsidRPr="0086535C" w:rsidRDefault="002B76D5" w:rsidP="00DB2F6F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76D5">
        <w:rPr>
          <w:rStyle w:val="Strong"/>
          <w:rFonts w:ascii="Arial" w:hAnsi="Arial" w:cs="Arial"/>
          <w:color w:val="000000"/>
          <w:sz w:val="18"/>
          <w:szCs w:val="18"/>
        </w:rPr>
        <w:t>Topic</w:t>
      </w:r>
      <w:bookmarkStart w:id="1" w:name="_Hlk84996830"/>
      <w:r w:rsidR="00E36A4C">
        <w:rPr>
          <w:rStyle w:val="Strong"/>
          <w:rFonts w:ascii="Arial" w:hAnsi="Arial" w:cs="Arial"/>
          <w:color w:val="000000"/>
          <w:sz w:val="18"/>
          <w:szCs w:val="18"/>
        </w:rPr>
        <w:t>:</w:t>
      </w:r>
      <w:r w:rsidR="00F15C12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r w:rsidR="00DB2F6F" w:rsidRPr="0086535C"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</w:rPr>
        <w:t xml:space="preserve">ageing population and immigration </w:t>
      </w:r>
    </w:p>
    <w:p w14:paraId="328FB527" w14:textId="77777777" w:rsidR="0061306D" w:rsidRPr="002B76D5" w:rsidRDefault="0061306D" w:rsidP="00435B7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Arial" w:hAnsi="Arial" w:cs="Arial"/>
          <w:color w:val="000000"/>
          <w:sz w:val="18"/>
          <w:szCs w:val="18"/>
        </w:rPr>
      </w:pPr>
    </w:p>
    <w:bookmarkEnd w:id="1"/>
    <w:p w14:paraId="4BB6019E" w14:textId="2EA5278C" w:rsidR="00435B7C" w:rsidRPr="0086535C" w:rsidRDefault="002B76D5" w:rsidP="00D15057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bCs/>
          <w:color w:val="000000"/>
          <w:sz w:val="18"/>
          <w:szCs w:val="18"/>
        </w:rPr>
      </w:pPr>
      <w:r w:rsidRPr="002B76D5">
        <w:rPr>
          <w:rFonts w:ascii="Arial" w:hAnsi="Arial" w:cs="Arial"/>
          <w:b/>
          <w:color w:val="000000"/>
          <w:sz w:val="18"/>
          <w:szCs w:val="18"/>
        </w:rPr>
        <w:t xml:space="preserve">Academic writing: </w:t>
      </w:r>
      <w:bookmarkStart w:id="2" w:name="_Hlk84996283"/>
      <w:bookmarkStart w:id="3" w:name="_Hlk86746570"/>
      <w:r w:rsidR="00D15057" w:rsidRPr="0086535C">
        <w:rPr>
          <w:rFonts w:ascii="Arial" w:hAnsi="Arial" w:cs="Arial"/>
          <w:bCs/>
          <w:color w:val="000000"/>
          <w:sz w:val="18"/>
          <w:szCs w:val="18"/>
        </w:rPr>
        <w:t xml:space="preserve">Writing Assignment 3 an argumentative essay; </w:t>
      </w:r>
      <w:bookmarkStart w:id="4" w:name="_Hlk133154607"/>
      <w:r w:rsidR="00C802D0" w:rsidRPr="0086535C">
        <w:rPr>
          <w:rFonts w:ascii="Arial" w:hAnsi="Arial" w:cs="Arial"/>
          <w:bCs/>
          <w:color w:val="000000"/>
          <w:sz w:val="18"/>
          <w:szCs w:val="18"/>
        </w:rPr>
        <w:t xml:space="preserve">argumentative essay structure; </w:t>
      </w:r>
      <w:bookmarkStart w:id="5" w:name="_Hlk133154512"/>
      <w:r w:rsidR="00C802D0" w:rsidRPr="0086535C">
        <w:rPr>
          <w:rFonts w:ascii="Arial" w:hAnsi="Arial" w:cs="Arial"/>
          <w:bCs/>
          <w:color w:val="000000"/>
          <w:sz w:val="18"/>
          <w:szCs w:val="18"/>
        </w:rPr>
        <w:t xml:space="preserve">identifying key arguments and sub-arguments in a text; </w:t>
      </w:r>
      <w:r w:rsidR="00D15057" w:rsidRPr="0086535C">
        <w:rPr>
          <w:rFonts w:ascii="Arial" w:hAnsi="Arial" w:cs="Arial"/>
          <w:bCs/>
          <w:color w:val="000000"/>
          <w:sz w:val="18"/>
          <w:szCs w:val="18"/>
        </w:rPr>
        <w:t>supporting arguments with evidence and examples</w:t>
      </w:r>
      <w:bookmarkEnd w:id="4"/>
      <w:r w:rsidR="00D15057" w:rsidRPr="0086535C">
        <w:rPr>
          <w:rFonts w:ascii="Arial" w:hAnsi="Arial" w:cs="Arial"/>
          <w:bCs/>
          <w:color w:val="000000"/>
          <w:sz w:val="18"/>
          <w:szCs w:val="18"/>
        </w:rPr>
        <w:t>; reading skills</w:t>
      </w:r>
      <w:r w:rsidR="003472B2" w:rsidRPr="0086535C">
        <w:rPr>
          <w:rFonts w:ascii="Arial" w:hAnsi="Arial" w:cs="Arial"/>
          <w:bCs/>
          <w:color w:val="000000"/>
          <w:sz w:val="18"/>
          <w:szCs w:val="18"/>
        </w:rPr>
        <w:t>, i.e.</w:t>
      </w:r>
      <w:r w:rsidR="00D15057" w:rsidRPr="0086535C">
        <w:rPr>
          <w:rFonts w:ascii="Arial" w:hAnsi="Arial" w:cs="Arial"/>
          <w:bCs/>
          <w:color w:val="000000"/>
          <w:sz w:val="18"/>
          <w:szCs w:val="18"/>
        </w:rPr>
        <w:t xml:space="preserve"> finding specific information in an academic article</w:t>
      </w:r>
      <w:bookmarkEnd w:id="5"/>
    </w:p>
    <w:p w14:paraId="23AF5CEF" w14:textId="77777777" w:rsidR="00B7791F" w:rsidRDefault="00B7791F" w:rsidP="00B7791F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b/>
          <w:color w:val="000000"/>
          <w:sz w:val="18"/>
          <w:szCs w:val="18"/>
        </w:rPr>
      </w:pPr>
    </w:p>
    <w:bookmarkEnd w:id="2"/>
    <w:bookmarkEnd w:id="3"/>
    <w:p w14:paraId="4AD2FC48" w14:textId="5F6EBB69" w:rsidR="00C03CDF" w:rsidRDefault="000752A5" w:rsidP="00C03C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14:paraId="06E0E98E" w14:textId="479D272C" w:rsidR="004A6E9D" w:rsidRDefault="004A6E9D" w:rsidP="004A6E9D">
      <w:pPr>
        <w:pStyle w:val="NormalWeb"/>
        <w:shd w:val="clear" w:color="auto" w:fill="FFFFFF"/>
        <w:spacing w:before="0" w:beforeAutospacing="0" w:after="0" w:afterAutospacing="0"/>
        <w:ind w:firstLine="706"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 </w:t>
      </w:r>
      <w:r w:rsidRPr="00F35A70">
        <w:rPr>
          <w:rFonts w:ascii="Arial" w:eastAsiaTheme="minorHAnsi" w:hAnsi="Arial" w:cs="Arial"/>
          <w:sz w:val="18"/>
          <w:szCs w:val="18"/>
        </w:rPr>
        <w:t>Midterm review</w:t>
      </w:r>
    </w:p>
    <w:p w14:paraId="08F84EE7" w14:textId="77777777" w:rsidR="004A6E9D" w:rsidRDefault="004A6E9D" w:rsidP="004A6E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21BBA73C" w14:textId="33E3B710" w:rsidR="004A6E9D" w:rsidRDefault="004A6E9D" w:rsidP="004A6E9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A67B63" w:rsidRPr="002B6B2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Writing Assignment 3 an argumentative essay  </w:t>
      </w:r>
    </w:p>
    <w:p w14:paraId="4E82E5B0" w14:textId="77777777" w:rsidR="004A6E9D" w:rsidRDefault="004A6E9D" w:rsidP="004A6E9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</w:p>
    <w:p w14:paraId="5D8DF401" w14:textId="425B4DFE" w:rsidR="0086535C" w:rsidRPr="002B6B21" w:rsidRDefault="0086535C" w:rsidP="00261379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18"/>
          <w:szCs w:val="18"/>
        </w:rPr>
      </w:pPr>
      <w:r w:rsidRPr="002B6B21">
        <w:rPr>
          <w:rFonts w:ascii="Arial" w:hAnsi="Arial" w:cs="Arial"/>
          <w:color w:val="000000"/>
          <w:sz w:val="18"/>
          <w:szCs w:val="18"/>
        </w:rPr>
        <w:t>Identifying key arguments and sub-arguments in a text; supporting arguments with evidence and examples; reading skills, i.e. finding specific information in an academic article</w:t>
      </w:r>
    </w:p>
    <w:p w14:paraId="0AFE97BF" w14:textId="77777777" w:rsidR="0086535C" w:rsidRPr="002B6B21" w:rsidRDefault="0086535C" w:rsidP="00DD4F3A">
      <w:pPr>
        <w:pStyle w:val="NormalWeb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18"/>
          <w:szCs w:val="18"/>
        </w:rPr>
      </w:pPr>
    </w:p>
    <w:p w14:paraId="59448448" w14:textId="2FE0A20A" w:rsidR="00DD4F3A" w:rsidRPr="002B6B21" w:rsidRDefault="00CE2AB5" w:rsidP="00CE2AB5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8"/>
          <w:szCs w:val="18"/>
        </w:rPr>
      </w:pPr>
      <w:bookmarkStart w:id="6" w:name="_Hlk133154869"/>
      <w:r w:rsidRPr="002B6B21">
        <w:rPr>
          <w:rFonts w:ascii="Arial" w:hAnsi="Arial" w:cs="Arial"/>
          <w:color w:val="000000"/>
          <w:sz w:val="18"/>
          <w:szCs w:val="18"/>
        </w:rPr>
        <w:t xml:space="preserve">Text excerpt from </w:t>
      </w:r>
      <w:bookmarkEnd w:id="6"/>
      <w:r w:rsidR="00504531" w:rsidRPr="002B6B21">
        <w:rPr>
          <w:rFonts w:ascii="Arial" w:hAnsi="Arial" w:cs="Arial"/>
          <w:color w:val="000000"/>
          <w:sz w:val="18"/>
          <w:szCs w:val="18"/>
        </w:rPr>
        <w:t xml:space="preserve">the book </w:t>
      </w:r>
      <w:r w:rsidR="00DD4F3A" w:rsidRPr="002B6B2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Slippery Slope Europe’s Troubled Future </w:t>
      </w:r>
    </w:p>
    <w:p w14:paraId="2A6AB0D6" w14:textId="527E7B14" w:rsidR="00DD4F3A" w:rsidRPr="002B6B21" w:rsidRDefault="00DD4F3A" w:rsidP="00BF5690">
      <w:pPr>
        <w:spacing w:after="0"/>
        <w:ind w:left="708" w:firstLine="708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B6B21">
        <w:rPr>
          <w:rFonts w:ascii="Arial" w:hAnsi="Arial" w:cs="Arial"/>
          <w:color w:val="222222"/>
          <w:sz w:val="18"/>
          <w:szCs w:val="18"/>
          <w:shd w:val="clear" w:color="auto" w:fill="FFFFFF"/>
        </w:rPr>
        <w:t>Merritt, Giles. Slippery Slope (p. iii). Oxford University Press. Oxford. Kindle Edition. 2016.</w:t>
      </w:r>
    </w:p>
    <w:p w14:paraId="57F53B6D" w14:textId="77777777" w:rsidR="00CE2AB5" w:rsidRPr="002B6B21" w:rsidRDefault="00CE2AB5" w:rsidP="00CE2AB5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70C0"/>
          <w:sz w:val="18"/>
          <w:szCs w:val="18"/>
        </w:rPr>
      </w:pPr>
      <w:r w:rsidRPr="002B6B21">
        <w:rPr>
          <w:rFonts w:ascii="Arial" w:hAnsi="Arial" w:cs="Arial"/>
          <w:color w:val="0070C0"/>
          <w:sz w:val="18"/>
          <w:szCs w:val="18"/>
        </w:rPr>
        <w:t>Lesson_10_Immigration_Text_Merritt on SIS</w:t>
      </w:r>
    </w:p>
    <w:p w14:paraId="75E6450C" w14:textId="77777777" w:rsidR="00CE2AB5" w:rsidRPr="002B6B21" w:rsidRDefault="00CE2AB5" w:rsidP="00BF5690">
      <w:pPr>
        <w:spacing w:after="0"/>
        <w:ind w:left="708" w:firstLine="708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3C13DF83" w14:textId="77777777" w:rsidR="0086535C" w:rsidRPr="002B6B21" w:rsidRDefault="0086535C" w:rsidP="00DD4F3A">
      <w:pPr>
        <w:spacing w:after="0"/>
        <w:ind w:left="2114" w:firstLine="5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0CBD9C2D" w14:textId="6231980B" w:rsidR="0086535C" w:rsidRPr="002B6B21" w:rsidRDefault="0086535C" w:rsidP="00BF5690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2B6B21">
        <w:rPr>
          <w:rFonts w:ascii="Arial" w:hAnsi="Arial" w:cs="Arial"/>
          <w:color w:val="000000"/>
          <w:sz w:val="18"/>
          <w:szCs w:val="18"/>
        </w:rPr>
        <w:t xml:space="preserve">Additional information: </w:t>
      </w:r>
    </w:p>
    <w:p w14:paraId="7D6839A7" w14:textId="491BB511" w:rsidR="0086535C" w:rsidRPr="002B6B21" w:rsidRDefault="0086535C" w:rsidP="00BF5690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18"/>
          <w:szCs w:val="18"/>
        </w:rPr>
      </w:pPr>
      <w:r w:rsidRPr="002B6B21">
        <w:rPr>
          <w:rFonts w:ascii="Arial" w:hAnsi="Arial" w:cs="Arial"/>
          <w:color w:val="000000"/>
          <w:sz w:val="18"/>
          <w:szCs w:val="18"/>
        </w:rPr>
        <w:t xml:space="preserve">An example of an argumentative essay structure derived from a text is in this document on SIS Lesson_10_Sample_Argumentative_Essay_Structure </w:t>
      </w:r>
    </w:p>
    <w:p w14:paraId="5BA323A1" w14:textId="2118A26B" w:rsidR="0086535C" w:rsidRPr="002B6B21" w:rsidRDefault="0086535C" w:rsidP="00BF5690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2B6B21">
        <w:rPr>
          <w:rFonts w:ascii="Arial" w:hAnsi="Arial" w:cs="Arial"/>
          <w:color w:val="000000"/>
          <w:sz w:val="18"/>
          <w:szCs w:val="18"/>
        </w:rPr>
        <w:t>It uses the arguments, evidence and examples from the following text:</w:t>
      </w:r>
    </w:p>
    <w:p w14:paraId="1C9AD06D" w14:textId="77777777" w:rsidR="0086535C" w:rsidRPr="002B6B21" w:rsidRDefault="0086535C" w:rsidP="00BF5690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18"/>
          <w:szCs w:val="18"/>
        </w:rPr>
      </w:pPr>
      <w:r w:rsidRPr="002B6B21">
        <w:rPr>
          <w:rFonts w:ascii="Arial" w:hAnsi="Arial" w:cs="Arial"/>
          <w:i/>
          <w:iCs/>
          <w:color w:val="000000"/>
          <w:kern w:val="36"/>
          <w:sz w:val="18"/>
          <w:szCs w:val="18"/>
        </w:rPr>
        <w:t>Why the Ukraine Crisis Is the West’s Fault</w:t>
      </w:r>
      <w:r w:rsidRPr="002B6B21">
        <w:rPr>
          <w:rFonts w:ascii="Arial" w:hAnsi="Arial" w:cs="Arial"/>
          <w:color w:val="000000"/>
          <w:kern w:val="36"/>
          <w:sz w:val="18"/>
          <w:szCs w:val="18"/>
        </w:rPr>
        <w:t xml:space="preserve"> by John J. Mearsheimer in his article for Foreign Affairs in September/October 2014.</w:t>
      </w:r>
    </w:p>
    <w:p w14:paraId="7A3A9F84" w14:textId="2F440E29" w:rsidR="0086535C" w:rsidRPr="002B6B21" w:rsidRDefault="00BF5690" w:rsidP="00BF5690">
      <w:pPr>
        <w:pStyle w:val="Heading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b w:val="0"/>
          <w:bCs w:val="0"/>
          <w:color w:val="0070C0"/>
          <w:kern w:val="36"/>
          <w:sz w:val="18"/>
          <w:szCs w:val="18"/>
        </w:rPr>
      </w:pPr>
      <w:hyperlink r:id="rId5" w:history="1">
        <w:r w:rsidRPr="002B6B21">
          <w:rPr>
            <w:rStyle w:val="Hyperlink"/>
            <w:rFonts w:ascii="Arial" w:hAnsi="Arial" w:cs="Arial"/>
            <w:b w:val="0"/>
            <w:bCs w:val="0"/>
            <w:color w:val="0070C0"/>
            <w:kern w:val="36"/>
            <w:sz w:val="18"/>
            <w:szCs w:val="18"/>
          </w:rPr>
          <w:t>https://www.mearsheimer.com/wp-content/uploads/2019/06/Why-the-Ukraine-Crisis-Is.pdf</w:t>
        </w:r>
      </w:hyperlink>
    </w:p>
    <w:p w14:paraId="7DFF0F6F" w14:textId="77777777" w:rsidR="0086535C" w:rsidRPr="002B6B21" w:rsidRDefault="0086535C" w:rsidP="00DD4F3A">
      <w:pPr>
        <w:spacing w:after="0"/>
        <w:ind w:left="2114" w:firstLine="5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3F896415" w14:textId="09C892EE" w:rsidR="00A67B63" w:rsidRPr="002B6B21" w:rsidRDefault="00A67B63" w:rsidP="00DD4F3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40FBB998" w14:textId="47B92EB8" w:rsidR="0086535C" w:rsidRPr="002B6B21" w:rsidRDefault="0086535C" w:rsidP="0043191D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bCs/>
          <w:color w:val="000000"/>
          <w:sz w:val="18"/>
          <w:szCs w:val="18"/>
        </w:rPr>
      </w:pPr>
      <w:r w:rsidRPr="002B6B21">
        <w:rPr>
          <w:rFonts w:ascii="Arial" w:hAnsi="Arial" w:cs="Arial"/>
          <w:color w:val="000000"/>
          <w:sz w:val="18"/>
          <w:szCs w:val="18"/>
        </w:rPr>
        <w:t>3</w:t>
      </w:r>
      <w:r w:rsidR="0043191D" w:rsidRPr="002B6B2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2B6B21">
        <w:rPr>
          <w:rFonts w:ascii="Arial" w:hAnsi="Arial" w:cs="Arial"/>
          <w:bCs/>
          <w:color w:val="000000"/>
          <w:sz w:val="18"/>
          <w:szCs w:val="18"/>
        </w:rPr>
        <w:t>Argumentative essay structure; identifying key arguments and sub-arguments; supporting arguments with evidence and examples</w:t>
      </w:r>
    </w:p>
    <w:p w14:paraId="237C2201" w14:textId="77777777" w:rsidR="0086535C" w:rsidRPr="002B6B21" w:rsidRDefault="0086535C" w:rsidP="0043191D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bCs/>
          <w:color w:val="000000"/>
          <w:sz w:val="18"/>
          <w:szCs w:val="18"/>
        </w:rPr>
      </w:pPr>
    </w:p>
    <w:p w14:paraId="2FE1B1A2" w14:textId="140BCB1F" w:rsidR="0059019E" w:rsidRPr="002B6B21" w:rsidRDefault="00A67B63" w:rsidP="0086535C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bCs/>
          <w:color w:val="000000"/>
          <w:sz w:val="18"/>
          <w:szCs w:val="18"/>
        </w:rPr>
      </w:pPr>
      <w:proofErr w:type="spellStart"/>
      <w:r w:rsidRPr="002B6B21">
        <w:rPr>
          <w:rFonts w:ascii="Arial" w:hAnsi="Arial" w:cs="Arial"/>
          <w:bCs/>
          <w:color w:val="000000"/>
          <w:sz w:val="18"/>
          <w:szCs w:val="18"/>
        </w:rPr>
        <w:t>Pairwork</w:t>
      </w:r>
      <w:proofErr w:type="spellEnd"/>
      <w:r w:rsidRPr="002B6B21">
        <w:rPr>
          <w:rFonts w:ascii="Arial" w:hAnsi="Arial" w:cs="Arial"/>
          <w:bCs/>
          <w:color w:val="000000"/>
          <w:sz w:val="18"/>
          <w:szCs w:val="18"/>
        </w:rPr>
        <w:t xml:space="preserve"> to create the outline for an argumentative essay</w:t>
      </w:r>
    </w:p>
    <w:p w14:paraId="1238FFF6" w14:textId="4208682E" w:rsidR="00A67B63" w:rsidRPr="002B6B21" w:rsidRDefault="0059019E" w:rsidP="00E10A1E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bCs/>
          <w:color w:val="000000"/>
          <w:sz w:val="18"/>
          <w:szCs w:val="18"/>
        </w:rPr>
      </w:pPr>
      <w:r w:rsidRPr="002B6B21">
        <w:rPr>
          <w:rFonts w:ascii="Arial" w:hAnsi="Arial" w:cs="Arial"/>
          <w:bCs/>
          <w:color w:val="000000"/>
          <w:sz w:val="18"/>
          <w:szCs w:val="18"/>
        </w:rPr>
        <w:t>F</w:t>
      </w:r>
      <w:r w:rsidR="00A67B63" w:rsidRPr="002B6B21">
        <w:rPr>
          <w:rFonts w:ascii="Arial" w:hAnsi="Arial" w:cs="Arial"/>
          <w:bCs/>
          <w:color w:val="000000"/>
          <w:sz w:val="18"/>
          <w:szCs w:val="18"/>
        </w:rPr>
        <w:t>ocus on use of supporting evidence</w:t>
      </w:r>
    </w:p>
    <w:p w14:paraId="08145C2A" w14:textId="2FC04E85" w:rsidR="00A67B63" w:rsidRPr="002B6B21" w:rsidRDefault="00A67B63" w:rsidP="003472B2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bCs/>
          <w:color w:val="000000"/>
          <w:sz w:val="18"/>
          <w:szCs w:val="18"/>
        </w:rPr>
      </w:pPr>
      <w:r w:rsidRPr="002B6B21">
        <w:rPr>
          <w:rFonts w:ascii="Arial" w:hAnsi="Arial" w:cs="Arial"/>
          <w:bCs/>
          <w:color w:val="000000"/>
          <w:sz w:val="18"/>
          <w:szCs w:val="18"/>
        </w:rPr>
        <w:tab/>
        <w:t xml:space="preserve"> </w:t>
      </w:r>
    </w:p>
    <w:p w14:paraId="4CA3942D" w14:textId="1436E2D1" w:rsidR="005B1365" w:rsidRPr="002B6B21" w:rsidRDefault="005B1365" w:rsidP="005B136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36"/>
          <w:sz w:val="18"/>
          <w:szCs w:val="18"/>
        </w:rPr>
      </w:pPr>
    </w:p>
    <w:p w14:paraId="2A352A57" w14:textId="77777777" w:rsidR="003472B2" w:rsidRPr="002B6B21" w:rsidRDefault="003472B2" w:rsidP="00E36A4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</w:p>
    <w:p w14:paraId="00049043" w14:textId="133A4BC7" w:rsidR="00E36A4C" w:rsidRPr="002B6B21" w:rsidRDefault="00F15C12" w:rsidP="007A538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 w:rsidRPr="002B6B2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26CB556" w14:textId="77777777" w:rsidR="00E41BA6" w:rsidRPr="002B6B21" w:rsidRDefault="00E41BA6" w:rsidP="00E41BA6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</w:p>
    <w:p w14:paraId="6404E470" w14:textId="5D42B027" w:rsidR="007C3DDF" w:rsidRPr="002B6B21" w:rsidRDefault="007C3DDF" w:rsidP="00E41BA6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 w:rsidRPr="002B6B21">
        <w:rPr>
          <w:rFonts w:ascii="Arial" w:hAnsi="Arial" w:cs="Arial"/>
          <w:color w:val="000000"/>
          <w:sz w:val="18"/>
          <w:szCs w:val="18"/>
        </w:rPr>
        <w:t xml:space="preserve">Lesson </w:t>
      </w:r>
      <w:r w:rsidR="00E30C03" w:rsidRPr="002B6B21">
        <w:rPr>
          <w:rFonts w:ascii="Arial" w:hAnsi="Arial" w:cs="Arial"/>
          <w:color w:val="000000"/>
          <w:sz w:val="18"/>
          <w:szCs w:val="18"/>
        </w:rPr>
        <w:t>materials</w:t>
      </w:r>
      <w:r w:rsidR="00B77C88" w:rsidRPr="002B6B21">
        <w:rPr>
          <w:rFonts w:ascii="Arial" w:hAnsi="Arial" w:cs="Arial"/>
          <w:color w:val="000000"/>
          <w:sz w:val="18"/>
          <w:szCs w:val="18"/>
        </w:rPr>
        <w:t xml:space="preserve"> </w:t>
      </w:r>
      <w:r w:rsidRPr="002B6B21">
        <w:rPr>
          <w:rFonts w:ascii="Arial" w:hAnsi="Arial" w:cs="Arial"/>
          <w:color w:val="000000"/>
          <w:sz w:val="18"/>
          <w:szCs w:val="18"/>
        </w:rPr>
        <w:t>to be put on SIS</w:t>
      </w:r>
      <w:r w:rsidR="001453F5" w:rsidRPr="002B6B21">
        <w:rPr>
          <w:rFonts w:ascii="Arial" w:hAnsi="Arial" w:cs="Arial"/>
          <w:color w:val="000000"/>
          <w:sz w:val="18"/>
          <w:szCs w:val="18"/>
        </w:rPr>
        <w:t>.</w:t>
      </w:r>
    </w:p>
    <w:p w14:paraId="1A4C5791" w14:textId="77777777" w:rsidR="002951C9" w:rsidRDefault="002951C9" w:rsidP="000752A5">
      <w:pPr>
        <w:pStyle w:val="NormalWeb"/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</w:p>
    <w:p w14:paraId="2DE64FD9" w14:textId="50FD239E" w:rsidR="005A174A" w:rsidRDefault="007C3DDF" w:rsidP="000752A5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BA7DA9">
        <w:rPr>
          <w:rFonts w:ascii="Arial" w:hAnsi="Arial" w:cs="Arial"/>
          <w:b/>
          <w:color w:val="000000"/>
          <w:sz w:val="18"/>
          <w:szCs w:val="18"/>
        </w:rPr>
        <w:t>Homework:</w:t>
      </w:r>
      <w:r w:rsidR="005D1667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9535984" w14:textId="0E91E086" w:rsidR="00F36F3A" w:rsidRDefault="0015748E" w:rsidP="00F15C12">
      <w:pPr>
        <w:pStyle w:val="NormalWeb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 </w:t>
      </w:r>
      <w:r w:rsidR="00F15C12">
        <w:rPr>
          <w:rFonts w:ascii="Arial" w:hAnsi="Arial" w:cs="Arial"/>
          <w:color w:val="000000"/>
          <w:sz w:val="18"/>
          <w:szCs w:val="18"/>
        </w:rPr>
        <w:t xml:space="preserve">Write the argumentative essay we </w:t>
      </w:r>
      <w:r w:rsidR="007A538C">
        <w:rPr>
          <w:rFonts w:ascii="Arial" w:hAnsi="Arial" w:cs="Arial"/>
          <w:color w:val="000000"/>
          <w:sz w:val="18"/>
          <w:szCs w:val="18"/>
        </w:rPr>
        <w:t>worked on</w:t>
      </w:r>
      <w:r w:rsidR="00F15C12">
        <w:rPr>
          <w:rFonts w:ascii="Arial" w:hAnsi="Arial" w:cs="Arial"/>
          <w:color w:val="000000"/>
          <w:sz w:val="18"/>
          <w:szCs w:val="18"/>
        </w:rPr>
        <w:t xml:space="preserve"> during the lesson. The instructions are on SIS.  </w:t>
      </w:r>
    </w:p>
    <w:p w14:paraId="7EAEFA87" w14:textId="531DB32B" w:rsidR="00136938" w:rsidRPr="004A6E9D" w:rsidRDefault="004A6E9D" w:rsidP="00F15C12">
      <w:pPr>
        <w:pStyle w:val="NormalWeb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0070C0"/>
          <w:sz w:val="18"/>
          <w:szCs w:val="18"/>
        </w:rPr>
      </w:pPr>
      <w:r w:rsidRPr="004A6E9D">
        <w:rPr>
          <w:rFonts w:ascii="Arial" w:hAnsi="Arial" w:cs="Arial"/>
          <w:color w:val="0070C0"/>
          <w:sz w:val="18"/>
          <w:szCs w:val="18"/>
        </w:rPr>
        <w:t>Lesson_10_Writing_Assign_3_Instructs</w:t>
      </w:r>
    </w:p>
    <w:p w14:paraId="72270904" w14:textId="77777777" w:rsidR="00F15C12" w:rsidRDefault="00F15C12" w:rsidP="00F15C12">
      <w:pPr>
        <w:pStyle w:val="NormalWeb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000000"/>
          <w:sz w:val="18"/>
          <w:szCs w:val="18"/>
        </w:rPr>
      </w:pPr>
    </w:p>
    <w:p w14:paraId="425EBE2B" w14:textId="1A6A04F1" w:rsidR="00DD7C7D" w:rsidRDefault="00DD7C7D" w:rsidP="00615496">
      <w:pPr>
        <w:pStyle w:val="NormalWeb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000000"/>
          <w:sz w:val="18"/>
          <w:szCs w:val="18"/>
        </w:rPr>
      </w:pPr>
    </w:p>
    <w:p w14:paraId="17DB279A" w14:textId="77777777" w:rsidR="001E356C" w:rsidRDefault="001E356C" w:rsidP="001E356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2ABC9A32" w14:textId="68A11860" w:rsidR="000752A5" w:rsidRPr="001E356C" w:rsidRDefault="001E356C" w:rsidP="001E356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5D1667" w:rsidRPr="001E356C">
        <w:rPr>
          <w:rFonts w:ascii="Arial" w:hAnsi="Arial" w:cs="Arial"/>
          <w:color w:val="000000"/>
          <w:sz w:val="18"/>
          <w:szCs w:val="18"/>
        </w:rPr>
        <w:t xml:space="preserve"> </w:t>
      </w:r>
      <w:r w:rsidR="007C3DDF" w:rsidRPr="001E356C">
        <w:rPr>
          <w:rFonts w:ascii="Arial" w:hAnsi="Arial" w:cs="Arial"/>
          <w:color w:val="000000"/>
          <w:sz w:val="18"/>
          <w:szCs w:val="18"/>
        </w:rPr>
        <w:t xml:space="preserve"> </w:t>
      </w:r>
      <w:r w:rsidR="000752A5" w:rsidRPr="001E356C">
        <w:rPr>
          <w:rFonts w:ascii="Arial" w:hAnsi="Arial" w:cs="Arial"/>
          <w:color w:val="000000"/>
          <w:sz w:val="18"/>
          <w:szCs w:val="18"/>
        </w:rPr>
        <w:t>    </w:t>
      </w:r>
    </w:p>
    <w:bookmarkEnd w:id="0"/>
    <w:p w14:paraId="0154C660" w14:textId="77777777" w:rsidR="00780D41" w:rsidRPr="002039BC" w:rsidRDefault="00780D41">
      <w:pPr>
        <w:rPr>
          <w:rFonts w:cstheme="minorHAnsi"/>
        </w:rPr>
      </w:pPr>
    </w:p>
    <w:sectPr w:rsidR="00780D41" w:rsidRPr="002039BC" w:rsidSect="0071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363F9"/>
    <w:multiLevelType w:val="hybridMultilevel"/>
    <w:tmpl w:val="F7762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16527"/>
    <w:multiLevelType w:val="hybridMultilevel"/>
    <w:tmpl w:val="90D26C78"/>
    <w:lvl w:ilvl="0" w:tplc="9EBAE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B91F67"/>
    <w:multiLevelType w:val="hybridMultilevel"/>
    <w:tmpl w:val="CBD40106"/>
    <w:lvl w:ilvl="0" w:tplc="B79416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955412">
    <w:abstractNumId w:val="0"/>
  </w:num>
  <w:num w:numId="2" w16cid:durableId="1938904791">
    <w:abstractNumId w:val="2"/>
  </w:num>
  <w:num w:numId="3" w16cid:durableId="150412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B9D"/>
    <w:rsid w:val="000360B7"/>
    <w:rsid w:val="00042CB5"/>
    <w:rsid w:val="000671EB"/>
    <w:rsid w:val="000752A5"/>
    <w:rsid w:val="000A788E"/>
    <w:rsid w:val="000B580B"/>
    <w:rsid w:val="000E538B"/>
    <w:rsid w:val="0011268F"/>
    <w:rsid w:val="00114830"/>
    <w:rsid w:val="00120666"/>
    <w:rsid w:val="00121741"/>
    <w:rsid w:val="00136938"/>
    <w:rsid w:val="00136EE6"/>
    <w:rsid w:val="001453F5"/>
    <w:rsid w:val="0015748E"/>
    <w:rsid w:val="00164BE5"/>
    <w:rsid w:val="00165A8A"/>
    <w:rsid w:val="001A77AE"/>
    <w:rsid w:val="001E356C"/>
    <w:rsid w:val="001F4B8F"/>
    <w:rsid w:val="0020113C"/>
    <w:rsid w:val="002039BC"/>
    <w:rsid w:val="00206AC3"/>
    <w:rsid w:val="002368C2"/>
    <w:rsid w:val="002411B4"/>
    <w:rsid w:val="00251F75"/>
    <w:rsid w:val="00261379"/>
    <w:rsid w:val="00270BC0"/>
    <w:rsid w:val="00277ABB"/>
    <w:rsid w:val="002951C9"/>
    <w:rsid w:val="002B6B21"/>
    <w:rsid w:val="002B76D5"/>
    <w:rsid w:val="003007CF"/>
    <w:rsid w:val="00327719"/>
    <w:rsid w:val="003409CA"/>
    <w:rsid w:val="003435AD"/>
    <w:rsid w:val="003472B2"/>
    <w:rsid w:val="00354185"/>
    <w:rsid w:val="00356FA5"/>
    <w:rsid w:val="00375E7E"/>
    <w:rsid w:val="003B4F0F"/>
    <w:rsid w:val="003B6DE8"/>
    <w:rsid w:val="003C1D43"/>
    <w:rsid w:val="003E4BE6"/>
    <w:rsid w:val="004114BC"/>
    <w:rsid w:val="00417B1A"/>
    <w:rsid w:val="00420353"/>
    <w:rsid w:val="00427867"/>
    <w:rsid w:val="0043191D"/>
    <w:rsid w:val="00435B7C"/>
    <w:rsid w:val="004438B3"/>
    <w:rsid w:val="00475B25"/>
    <w:rsid w:val="00486872"/>
    <w:rsid w:val="00491C82"/>
    <w:rsid w:val="004A110B"/>
    <w:rsid w:val="004A51C0"/>
    <w:rsid w:val="004A6E9D"/>
    <w:rsid w:val="004E5B3A"/>
    <w:rsid w:val="004F0365"/>
    <w:rsid w:val="00504531"/>
    <w:rsid w:val="0052241C"/>
    <w:rsid w:val="00530D48"/>
    <w:rsid w:val="00554AEF"/>
    <w:rsid w:val="00571665"/>
    <w:rsid w:val="0059019E"/>
    <w:rsid w:val="005A174A"/>
    <w:rsid w:val="005B1365"/>
    <w:rsid w:val="005C2B44"/>
    <w:rsid w:val="005D1667"/>
    <w:rsid w:val="005F7502"/>
    <w:rsid w:val="006074A5"/>
    <w:rsid w:val="0061306D"/>
    <w:rsid w:val="00615496"/>
    <w:rsid w:val="00673170"/>
    <w:rsid w:val="0068502F"/>
    <w:rsid w:val="006A090E"/>
    <w:rsid w:val="006A2633"/>
    <w:rsid w:val="006A6D1D"/>
    <w:rsid w:val="006D5864"/>
    <w:rsid w:val="006E5488"/>
    <w:rsid w:val="006F6E67"/>
    <w:rsid w:val="0070785A"/>
    <w:rsid w:val="00714FE7"/>
    <w:rsid w:val="0072462C"/>
    <w:rsid w:val="007321D4"/>
    <w:rsid w:val="007503E6"/>
    <w:rsid w:val="007556C2"/>
    <w:rsid w:val="00780D41"/>
    <w:rsid w:val="00795264"/>
    <w:rsid w:val="00795CFF"/>
    <w:rsid w:val="007A538C"/>
    <w:rsid w:val="007C3DDF"/>
    <w:rsid w:val="008016B4"/>
    <w:rsid w:val="008106CE"/>
    <w:rsid w:val="00824E40"/>
    <w:rsid w:val="0086535C"/>
    <w:rsid w:val="00867DF0"/>
    <w:rsid w:val="008B1FC3"/>
    <w:rsid w:val="008D6E56"/>
    <w:rsid w:val="008E1E87"/>
    <w:rsid w:val="008E4E18"/>
    <w:rsid w:val="008E55E1"/>
    <w:rsid w:val="009370A0"/>
    <w:rsid w:val="00954F7C"/>
    <w:rsid w:val="009A144C"/>
    <w:rsid w:val="009D5654"/>
    <w:rsid w:val="009E1AB3"/>
    <w:rsid w:val="00A053A3"/>
    <w:rsid w:val="00A063A0"/>
    <w:rsid w:val="00A13804"/>
    <w:rsid w:val="00A32C79"/>
    <w:rsid w:val="00A34E51"/>
    <w:rsid w:val="00A67B63"/>
    <w:rsid w:val="00AB0695"/>
    <w:rsid w:val="00AF775B"/>
    <w:rsid w:val="00B12515"/>
    <w:rsid w:val="00B57532"/>
    <w:rsid w:val="00B7791F"/>
    <w:rsid w:val="00B77C88"/>
    <w:rsid w:val="00B92B69"/>
    <w:rsid w:val="00BA4AB1"/>
    <w:rsid w:val="00BA7DA9"/>
    <w:rsid w:val="00BC6E7C"/>
    <w:rsid w:val="00BE7019"/>
    <w:rsid w:val="00BF5690"/>
    <w:rsid w:val="00C03CDF"/>
    <w:rsid w:val="00C048FC"/>
    <w:rsid w:val="00C31A52"/>
    <w:rsid w:val="00C51100"/>
    <w:rsid w:val="00C51BDE"/>
    <w:rsid w:val="00C62BE7"/>
    <w:rsid w:val="00C802D0"/>
    <w:rsid w:val="00C87901"/>
    <w:rsid w:val="00CA4FB0"/>
    <w:rsid w:val="00CB4210"/>
    <w:rsid w:val="00CE2AB5"/>
    <w:rsid w:val="00D0531D"/>
    <w:rsid w:val="00D15057"/>
    <w:rsid w:val="00D67BDA"/>
    <w:rsid w:val="00D977CB"/>
    <w:rsid w:val="00DB2F6F"/>
    <w:rsid w:val="00DD4F3A"/>
    <w:rsid w:val="00DD7C7D"/>
    <w:rsid w:val="00E00B9D"/>
    <w:rsid w:val="00E10A1E"/>
    <w:rsid w:val="00E30C03"/>
    <w:rsid w:val="00E351BD"/>
    <w:rsid w:val="00E36A4C"/>
    <w:rsid w:val="00E409CF"/>
    <w:rsid w:val="00E41BA6"/>
    <w:rsid w:val="00E53E0D"/>
    <w:rsid w:val="00E84455"/>
    <w:rsid w:val="00EB7491"/>
    <w:rsid w:val="00ED016B"/>
    <w:rsid w:val="00ED0C79"/>
    <w:rsid w:val="00F07A5B"/>
    <w:rsid w:val="00F15C12"/>
    <w:rsid w:val="00F306E7"/>
    <w:rsid w:val="00F33B32"/>
    <w:rsid w:val="00F36F3A"/>
    <w:rsid w:val="00F74DD1"/>
    <w:rsid w:val="00F74FCD"/>
    <w:rsid w:val="00F80BAE"/>
    <w:rsid w:val="00F954A7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24C2"/>
  <w15:docId w15:val="{12559188-DDFE-4195-BF55-EB386F2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E7"/>
  </w:style>
  <w:style w:type="paragraph" w:styleId="Heading3">
    <w:name w:val="heading 3"/>
    <w:basedOn w:val="Normal"/>
    <w:link w:val="Heading3Char"/>
    <w:uiPriority w:val="9"/>
    <w:qFormat/>
    <w:rsid w:val="00E00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B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week-p">
    <w:name w:val="week-p"/>
    <w:basedOn w:val="Normal"/>
    <w:rsid w:val="00E0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E00B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52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arsheimer.com/wp-content/uploads/2019/06/Why-the-Ukraine-Crisis-I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 Cotte</cp:lastModifiedBy>
  <cp:revision>137</cp:revision>
  <cp:lastPrinted>2021-11-10T05:39:00Z</cp:lastPrinted>
  <dcterms:created xsi:type="dcterms:W3CDTF">2017-03-25T17:49:00Z</dcterms:created>
  <dcterms:modified xsi:type="dcterms:W3CDTF">2025-04-27T12:16:00Z</dcterms:modified>
</cp:coreProperties>
</file>