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7A" w:rsidRPr="0000697A" w:rsidRDefault="0000697A" w:rsidP="006B1C57">
      <w:pPr>
        <w:shd w:val="clear" w:color="auto" w:fill="FFFFFF"/>
        <w:spacing w:after="378" w:line="240" w:lineRule="auto"/>
        <w:rPr>
          <w:rFonts w:ascii="Arial" w:eastAsia="Times New Roman" w:hAnsi="Arial" w:cs="Arial"/>
          <w:b/>
          <w:color w:val="383838"/>
          <w:lang w:val="ru-RU" w:eastAsia="cs-CZ"/>
        </w:rPr>
      </w:pPr>
      <w:r w:rsidRPr="0000697A">
        <w:rPr>
          <w:rFonts w:ascii="Arial" w:eastAsia="Times New Roman" w:hAnsi="Arial" w:cs="Arial"/>
          <w:b/>
          <w:color w:val="383838"/>
          <w:lang w:val="ru-RU" w:eastAsia="cs-CZ"/>
        </w:rPr>
        <w:t>Официальный список традиционных ценностей</w:t>
      </w:r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жизнь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достоинство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права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и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свободы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человека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патриотизм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гражданственность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служение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Отечеству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ответственность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за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судьбу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Отечества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высокие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нравственные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идеалы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крепкая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семья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созидательный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труд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приоритет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духовного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над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материальным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гуманизм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милосердие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справедливость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коллективизм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взаимопомощь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взаимоуважение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историческая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память</w:t>
      </w:r>
      <w:proofErr w:type="spellEnd"/>
    </w:p>
    <w:p w:rsidR="006B1C57" w:rsidRPr="006B1C57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преемственность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поколений</w:t>
      </w:r>
      <w:proofErr w:type="spellEnd"/>
    </w:p>
    <w:p w:rsidR="006B1C57" w:rsidRPr="000E095C" w:rsidRDefault="006B1C57" w:rsidP="006B1C57">
      <w:pPr>
        <w:numPr>
          <w:ilvl w:val="0"/>
          <w:numId w:val="1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единство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народов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России</w:t>
      </w:r>
      <w:proofErr w:type="spellEnd"/>
    </w:p>
    <w:p w:rsidR="006B1C57" w:rsidRPr="006B1C57" w:rsidRDefault="006B1C57" w:rsidP="006B1C57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83838"/>
          <w:sz w:val="12"/>
          <w:szCs w:val="12"/>
          <w:lang w:eastAsia="cs-CZ"/>
        </w:rPr>
      </w:pPr>
    </w:p>
    <w:p w:rsidR="006B1C57" w:rsidRPr="006B1C57" w:rsidRDefault="006B1C57" w:rsidP="006B1C57">
      <w:pPr>
        <w:shd w:val="clear" w:color="auto" w:fill="FFFFFF"/>
        <w:spacing w:after="378" w:line="240" w:lineRule="auto"/>
        <w:rPr>
          <w:rFonts w:ascii="Arial" w:eastAsia="Times New Roman" w:hAnsi="Arial" w:cs="Arial"/>
          <w:color w:val="383838"/>
          <w:lang w:eastAsia="cs-CZ"/>
        </w:rPr>
      </w:pPr>
      <w:r w:rsidRPr="006B1C57">
        <w:rPr>
          <w:rFonts w:ascii="Arial" w:eastAsia="Times New Roman" w:hAnsi="Arial" w:cs="Arial"/>
          <w:color w:val="383838"/>
          <w:lang w:eastAsia="cs-CZ"/>
        </w:rPr>
        <w:t xml:space="preserve">В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число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чуждых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ценностей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составители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включили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>:</w:t>
      </w:r>
    </w:p>
    <w:p w:rsidR="006B1C57" w:rsidRPr="006B1C57" w:rsidRDefault="006B1C57" w:rsidP="006B1C57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культ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эгоизма</w:t>
      </w:r>
      <w:proofErr w:type="spellEnd"/>
    </w:p>
    <w:p w:rsidR="006B1C57" w:rsidRPr="006B1C57" w:rsidRDefault="006B1C57" w:rsidP="006B1C57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культ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вседозволенности</w:t>
      </w:r>
      <w:proofErr w:type="spellEnd"/>
    </w:p>
    <w:p w:rsidR="006B1C57" w:rsidRPr="006B1C57" w:rsidRDefault="006B1C57" w:rsidP="006B1C57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культ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безнравственности</w:t>
      </w:r>
      <w:proofErr w:type="spellEnd"/>
    </w:p>
    <w:p w:rsidR="006B1C57" w:rsidRPr="006B1C57" w:rsidRDefault="006B1C57" w:rsidP="006B1C57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отрицание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идеалов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патриотизма</w:t>
      </w:r>
      <w:proofErr w:type="spellEnd"/>
    </w:p>
    <w:p w:rsidR="006B1C57" w:rsidRPr="006B1C57" w:rsidRDefault="006B1C57" w:rsidP="006B1C57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отрицание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идеалов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служения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Отечеству</w:t>
      </w:r>
      <w:proofErr w:type="spellEnd"/>
    </w:p>
    <w:p w:rsidR="006B1C57" w:rsidRPr="006B1C57" w:rsidRDefault="006B1C57" w:rsidP="006B1C57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отрицание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идеалов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продолжения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рода</w:t>
      </w:r>
      <w:proofErr w:type="spellEnd"/>
    </w:p>
    <w:p w:rsidR="006B1C57" w:rsidRPr="006B1C57" w:rsidRDefault="006B1C57" w:rsidP="006B1C57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отрицание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идеалов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созидательного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труда</w:t>
      </w:r>
      <w:proofErr w:type="spellEnd"/>
    </w:p>
    <w:p w:rsidR="006B1C57" w:rsidRPr="006B1C57" w:rsidRDefault="006B1C57" w:rsidP="006B1C57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отрицание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идеалов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позитивного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вклада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России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в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мировую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историю</w:t>
      </w:r>
      <w:proofErr w:type="spellEnd"/>
    </w:p>
    <w:p w:rsidR="006A7E1E" w:rsidRPr="006A7E1E" w:rsidRDefault="006B1C57" w:rsidP="006A7E1E">
      <w:pPr>
        <w:numPr>
          <w:ilvl w:val="0"/>
          <w:numId w:val="2"/>
        </w:numPr>
        <w:shd w:val="clear" w:color="auto" w:fill="FFFFFF"/>
        <w:spacing w:after="135" w:line="240" w:lineRule="auto"/>
        <w:ind w:left="0"/>
        <w:rPr>
          <w:rFonts w:ascii="Arial" w:eastAsia="Times New Roman" w:hAnsi="Arial" w:cs="Arial"/>
          <w:color w:val="383838"/>
          <w:lang w:eastAsia="cs-CZ"/>
        </w:rPr>
      </w:pP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отрицание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идеалов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позитивного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вклада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России</w:t>
      </w:r>
      <w:proofErr w:type="spellEnd"/>
      <w:r w:rsidRPr="006B1C57">
        <w:rPr>
          <w:rFonts w:ascii="Arial" w:eastAsia="Times New Roman" w:hAnsi="Arial" w:cs="Arial"/>
          <w:color w:val="383838"/>
          <w:lang w:eastAsia="cs-CZ"/>
        </w:rPr>
        <w:t xml:space="preserve"> в </w:t>
      </w:r>
      <w:proofErr w:type="spellStart"/>
      <w:r w:rsidRPr="006B1C57">
        <w:rPr>
          <w:rFonts w:ascii="Arial" w:eastAsia="Times New Roman" w:hAnsi="Arial" w:cs="Arial"/>
          <w:color w:val="383838"/>
          <w:lang w:eastAsia="cs-CZ"/>
        </w:rPr>
        <w:t>культуру</w:t>
      </w:r>
      <w:proofErr w:type="spellEnd"/>
    </w:p>
    <w:p w:rsidR="005A192C" w:rsidRDefault="005A192C" w:rsidP="005A192C">
      <w:pPr>
        <w:shd w:val="clear" w:color="auto" w:fill="FFFFFF"/>
        <w:spacing w:after="135" w:line="240" w:lineRule="auto"/>
        <w:rPr>
          <w:rFonts w:ascii="Arial" w:hAnsi="Arial" w:cs="Arial"/>
          <w:sz w:val="20"/>
          <w:szCs w:val="20"/>
        </w:rPr>
      </w:pPr>
    </w:p>
    <w:p w:rsidR="000E095C" w:rsidRDefault="00894866" w:rsidP="005A192C">
      <w:pPr>
        <w:shd w:val="clear" w:color="auto" w:fill="FFFFFF"/>
        <w:spacing w:after="135" w:line="240" w:lineRule="auto"/>
        <w:rPr>
          <w:rStyle w:val="Hypertextovodkaz"/>
          <w:rFonts w:ascii="Arial" w:hAnsi="Arial" w:cs="Arial"/>
          <w:sz w:val="20"/>
          <w:szCs w:val="20"/>
        </w:rPr>
      </w:pPr>
      <w:hyperlink r:id="rId5" w:history="1">
        <w:r w:rsidR="000E095C" w:rsidRPr="006A7E1E">
          <w:rPr>
            <w:rStyle w:val="Hypertextovodkaz"/>
            <w:rFonts w:ascii="Arial" w:hAnsi="Arial" w:cs="Arial"/>
            <w:sz w:val="20"/>
            <w:szCs w:val="20"/>
          </w:rPr>
          <w:t>https://www.pravilamag.ru/news/society-news/25-01-2022/316943-kollektivizm-sozidatelnyy-trud-i-krepkaya-semya-minkult-rossii-sostavil-reestry-tradicionnyh-cennostey-a-takzhe-chuzhdyh-i-razrushitelnyh-idey/</w:t>
        </w:r>
      </w:hyperlink>
    </w:p>
    <w:p w:rsidR="0000697A" w:rsidRPr="0000697A" w:rsidRDefault="0000697A" w:rsidP="0000697A">
      <w:pPr>
        <w:pStyle w:val="Normlnweb"/>
        <w:shd w:val="clear" w:color="auto" w:fill="FFFFFF"/>
        <w:spacing w:before="240" w:beforeAutospacing="0" w:after="380" w:afterAutospacing="0"/>
        <w:rPr>
          <w:rFonts w:ascii="Arial" w:hAnsi="Arial" w:cs="Arial"/>
          <w:b/>
          <w:sz w:val="22"/>
          <w:szCs w:val="22"/>
          <w:lang w:val="ru-RU"/>
        </w:rPr>
      </w:pPr>
      <w:r w:rsidRPr="0000697A">
        <w:rPr>
          <w:rFonts w:ascii="Arial" w:hAnsi="Arial" w:cs="Arial"/>
          <w:b/>
          <w:sz w:val="22"/>
          <w:szCs w:val="22"/>
          <w:lang w:val="ru-RU"/>
        </w:rPr>
        <w:lastRenderedPageBreak/>
        <w:t>Посмотрите сатирический комментарий традиционных ценностей в видеосюжете Павла Каныгина</w:t>
      </w:r>
      <w:r>
        <w:rPr>
          <w:rFonts w:ascii="Arial" w:hAnsi="Arial" w:cs="Arial"/>
          <w:b/>
          <w:sz w:val="22"/>
          <w:szCs w:val="22"/>
          <w:lang w:val="ru-RU"/>
        </w:rPr>
        <w:t>:</w:t>
      </w:r>
    </w:p>
    <w:p w:rsidR="0000697A" w:rsidRPr="0000697A" w:rsidRDefault="0000697A" w:rsidP="0000697A">
      <w:pPr>
        <w:pStyle w:val="Normlnweb"/>
        <w:shd w:val="clear" w:color="auto" w:fill="FFFFFF"/>
        <w:spacing w:before="240" w:beforeAutospacing="0" w:after="380" w:afterAutospacing="0"/>
      </w:pPr>
      <w:bookmarkStart w:id="0" w:name="_GoBack"/>
      <w:r w:rsidRPr="0000697A">
        <w:rPr>
          <w:rFonts w:ascii="Arial" w:hAnsi="Arial" w:cs="Arial"/>
          <w:bCs/>
          <w:color w:val="00B050"/>
        </w:rPr>
        <w:t>2:51-3:24</w:t>
      </w:r>
      <w:r w:rsidRPr="0000697A">
        <w:rPr>
          <w:rFonts w:ascii="Arial" w:hAnsi="Arial" w:cs="Arial"/>
          <w:bCs/>
          <w:color w:val="00B050"/>
          <w:lang w:val="ru-RU"/>
        </w:rPr>
        <w:t xml:space="preserve"> </w:t>
      </w:r>
      <w:hyperlink r:id="rId6" w:history="1">
        <w:r w:rsidRPr="0000697A">
          <w:rPr>
            <w:rStyle w:val="Hypertextovodkaz"/>
            <w:rFonts w:ascii="Arial" w:hAnsi="Arial" w:cs="Arial"/>
            <w:bCs/>
            <w:color w:val="1155CC"/>
          </w:rPr>
          <w:t>https://www.youtube.com/watch?v=xA-A4uOqN5c</w:t>
        </w:r>
      </w:hyperlink>
      <w:r w:rsidRPr="0000697A">
        <w:rPr>
          <w:rFonts w:ascii="Arial" w:hAnsi="Arial" w:cs="Arial"/>
          <w:bCs/>
          <w:color w:val="383838"/>
        </w:rPr>
        <w:t xml:space="preserve"> </w:t>
      </w:r>
    </w:p>
    <w:bookmarkEnd w:id="0"/>
    <w:p w:rsidR="0000697A" w:rsidRPr="005A192C" w:rsidRDefault="0000697A" w:rsidP="005A192C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383838"/>
          <w:sz w:val="20"/>
          <w:szCs w:val="20"/>
          <w:lang w:eastAsia="cs-CZ"/>
        </w:rPr>
      </w:pPr>
    </w:p>
    <w:sectPr w:rsidR="0000697A" w:rsidRPr="005A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70BEC"/>
    <w:multiLevelType w:val="multilevel"/>
    <w:tmpl w:val="338A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9B4F23"/>
    <w:multiLevelType w:val="multilevel"/>
    <w:tmpl w:val="55A6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57"/>
    <w:rsid w:val="0000697A"/>
    <w:rsid w:val="000E095C"/>
    <w:rsid w:val="00381056"/>
    <w:rsid w:val="005A192C"/>
    <w:rsid w:val="006557F7"/>
    <w:rsid w:val="006A7E1E"/>
    <w:rsid w:val="006B1C57"/>
    <w:rsid w:val="00DA2BBC"/>
    <w:rsid w:val="00DB2D5E"/>
    <w:rsid w:val="00F6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6340"/>
  <w15:chartTrackingRefBased/>
  <w15:docId w15:val="{69C85F72-DE05-413A-9EAA-4C35F2A7F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B1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E0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A-A4uOqN5c" TargetMode="External"/><Relationship Id="rId5" Type="http://schemas.openxmlformats.org/officeDocument/2006/relationships/hyperlink" Target="https://www.pravilamag.ru/news/society-news/25-01-2022/316943-kollektivizm-sozidatelnyy-trud-i-krepkaya-semya-minkult-rossii-sostavil-reestry-tradicionnyh-cennostey-a-takzhe-chuzhdyh-i-razrushitelnyh-id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3</cp:revision>
  <dcterms:created xsi:type="dcterms:W3CDTF">2025-04-06T18:43:00Z</dcterms:created>
  <dcterms:modified xsi:type="dcterms:W3CDTF">2025-04-14T04:25:00Z</dcterms:modified>
</cp:coreProperties>
</file>