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B7" w:rsidRDefault="00D570DA" w:rsidP="00E84DB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70DA">
        <w:rPr>
          <w:rFonts w:ascii="Times New Roman" w:hAnsi="Times New Roman" w:cs="Times New Roman"/>
          <w:b/>
          <w:i/>
          <w:sz w:val="24"/>
          <w:szCs w:val="24"/>
        </w:rPr>
        <w:t>Čtení a interpretace textů k moderním a soudobým dějinám</w:t>
      </w:r>
    </w:p>
    <w:p w:rsidR="00D570DA" w:rsidRPr="00D33731" w:rsidRDefault="00D570DA" w:rsidP="00E84DB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84DB7" w:rsidRDefault="00CF7D0A" w:rsidP="00E84DB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doc. </w:t>
      </w:r>
      <w:r w:rsidR="00D570DA">
        <w:rPr>
          <w:rFonts w:ascii="Times New Roman" w:hAnsi="Times New Roman" w:cs="Times New Roman"/>
          <w:i/>
          <w:sz w:val="24"/>
          <w:szCs w:val="24"/>
        </w:rPr>
        <w:t>PhDr. Jan Randák, Ph.D</w:t>
      </w:r>
    </w:p>
    <w:p w:rsidR="00E84DB7" w:rsidRPr="00D33731" w:rsidRDefault="00EE6EC1" w:rsidP="00E84DB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čtvrtek 15:50-17:20</w:t>
      </w:r>
    </w:p>
    <w:p w:rsidR="00E84DB7" w:rsidRPr="00D33731" w:rsidRDefault="00E84DB7" w:rsidP="00E84DB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731">
        <w:rPr>
          <w:rFonts w:ascii="Times New Roman" w:hAnsi="Times New Roman" w:cs="Times New Roman"/>
          <w:i/>
          <w:sz w:val="24"/>
          <w:szCs w:val="24"/>
        </w:rPr>
        <w:t>místnost č. 201</w:t>
      </w:r>
    </w:p>
    <w:p w:rsidR="00481A18" w:rsidRDefault="00481A18" w:rsidP="00481A18">
      <w:pPr>
        <w:rPr>
          <w:rFonts w:ascii="Times New Roman" w:hAnsi="Times New Roman" w:cs="Times New Roman"/>
          <w:sz w:val="36"/>
          <w:szCs w:val="36"/>
        </w:rPr>
      </w:pPr>
    </w:p>
    <w:p w:rsidR="00642593" w:rsidRPr="00007720" w:rsidRDefault="00950E25" w:rsidP="00642593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Třetí republika…na prahu svobody?</w:t>
      </w:r>
    </w:p>
    <w:p w:rsidR="00E84DB7" w:rsidRDefault="00E84DB7" w:rsidP="00E84DB7">
      <w:pPr>
        <w:rPr>
          <w:rFonts w:ascii="Times New Roman" w:hAnsi="Times New Roman" w:cs="Times New Roman"/>
        </w:rPr>
      </w:pPr>
    </w:p>
    <w:p w:rsidR="00950E25" w:rsidRPr="00CF7D0A" w:rsidRDefault="00950E25" w:rsidP="00950E2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D0A">
        <w:rPr>
          <w:rFonts w:ascii="Times New Roman" w:hAnsi="Times New Roman" w:cs="Times New Roman"/>
          <w:sz w:val="24"/>
          <w:szCs w:val="24"/>
        </w:rPr>
        <w:t xml:space="preserve">V květnu 1945 se ocitla republika na prahu nového života. </w:t>
      </w:r>
      <w:r w:rsidR="003F0C9E" w:rsidRPr="00CF7D0A">
        <w:rPr>
          <w:rFonts w:ascii="Times New Roman" w:hAnsi="Times New Roman" w:cs="Times New Roman"/>
          <w:sz w:val="24"/>
          <w:szCs w:val="24"/>
        </w:rPr>
        <w:t xml:space="preserve">Po šesti válečných letech přišel čas na změnu. </w:t>
      </w:r>
      <w:r w:rsidRPr="00CF7D0A">
        <w:rPr>
          <w:rFonts w:ascii="Times New Roman" w:hAnsi="Times New Roman" w:cs="Times New Roman"/>
          <w:sz w:val="24"/>
          <w:szCs w:val="24"/>
        </w:rPr>
        <w:t>Meziválečné stranické paktování a „privatizace“ státu, fatální hospodářská krize i nedostatečná sociální politika měly zůstat minulostí.</w:t>
      </w:r>
      <w:r w:rsidR="003F0C9E">
        <w:rPr>
          <w:rFonts w:ascii="Times New Roman" w:hAnsi="Times New Roman" w:cs="Times New Roman"/>
          <w:sz w:val="24"/>
          <w:szCs w:val="24"/>
        </w:rPr>
        <w:t xml:space="preserve"> </w:t>
      </w:r>
      <w:r w:rsidRPr="00CF7D0A">
        <w:rPr>
          <w:rFonts w:ascii="Times New Roman" w:hAnsi="Times New Roman" w:cs="Times New Roman"/>
          <w:sz w:val="24"/>
          <w:szCs w:val="24"/>
        </w:rPr>
        <w:t>Veřejný život byl zjednodušen založením Národní fronty Čechů a Slováků sdružující povolené politické strany a společenské organizace. Velký průmysl a strategická odvětví byly znárodněny. V plánu byla revize prvorepublikové pozemkové reformy. Původní národnostní pestrost státu vzala za své odsunem německo-jazyčného obyvatelstva. Chystán byl i přesun slovenských Maďarů.</w:t>
      </w:r>
    </w:p>
    <w:p w:rsidR="009D6979" w:rsidRDefault="003F0C9E" w:rsidP="00950E2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souhlasu většiny občanů se Československo</w:t>
      </w:r>
      <w:r w:rsidR="00950E25" w:rsidRPr="00CF7D0A">
        <w:rPr>
          <w:rFonts w:ascii="Times New Roman" w:hAnsi="Times New Roman" w:cs="Times New Roman"/>
          <w:sz w:val="24"/>
          <w:szCs w:val="24"/>
        </w:rPr>
        <w:t xml:space="preserve"> měnil</w:t>
      </w:r>
      <w:r>
        <w:rPr>
          <w:rFonts w:ascii="Times New Roman" w:hAnsi="Times New Roman" w:cs="Times New Roman"/>
          <w:sz w:val="24"/>
          <w:szCs w:val="24"/>
        </w:rPr>
        <w:t>o</w:t>
      </w:r>
      <w:r w:rsidR="00950E25" w:rsidRPr="00CF7D0A">
        <w:rPr>
          <w:rFonts w:ascii="Times New Roman" w:hAnsi="Times New Roman" w:cs="Times New Roman"/>
          <w:sz w:val="24"/>
          <w:szCs w:val="24"/>
        </w:rPr>
        <w:t xml:space="preserve"> v lidově-demokratický režim, v němž socialismus přestával být nedostižnou vizí. Nový poválečný začátek byl těsně spjat s dějinami – k „velikému vzmachu, práci a životu,“ k životu za nové ideály a vznešené hodnoty vstávali Češi a Slováci „v duchu svých národních tradic a v duchu své veliké historie,“ jak prohlásil prezident Beneš.</w:t>
      </w:r>
    </w:p>
    <w:p w:rsidR="009D6979" w:rsidRDefault="009D6979" w:rsidP="00950E2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D0A">
        <w:rPr>
          <w:rFonts w:ascii="Times New Roman" w:hAnsi="Times New Roman" w:cs="Times New Roman"/>
          <w:sz w:val="24"/>
          <w:szCs w:val="24"/>
        </w:rPr>
        <w:t xml:space="preserve">Čtením a interpretací vybraných dobových textů se v rámci výuky </w:t>
      </w:r>
      <w:r w:rsidR="00642593">
        <w:rPr>
          <w:rFonts w:ascii="Times New Roman" w:hAnsi="Times New Roman" w:cs="Times New Roman"/>
          <w:sz w:val="24"/>
          <w:szCs w:val="24"/>
        </w:rPr>
        <w:t xml:space="preserve">letního semestru </w:t>
      </w:r>
      <w:r w:rsidRPr="00CF7D0A">
        <w:rPr>
          <w:rFonts w:ascii="Times New Roman" w:hAnsi="Times New Roman" w:cs="Times New Roman"/>
          <w:sz w:val="24"/>
          <w:szCs w:val="24"/>
        </w:rPr>
        <w:t xml:space="preserve">pokusíme přiblížit k jedné z nejdynamičtějších etap moderních </w:t>
      </w:r>
      <w:r>
        <w:rPr>
          <w:rFonts w:ascii="Times New Roman" w:hAnsi="Times New Roman" w:cs="Times New Roman"/>
          <w:sz w:val="24"/>
          <w:szCs w:val="24"/>
        </w:rPr>
        <w:t>českých dějin, třetí republice.</w:t>
      </w:r>
    </w:p>
    <w:p w:rsidR="00D570DA" w:rsidRDefault="00D570DA" w:rsidP="00E84DB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84DB7" w:rsidRPr="00CF7D0A" w:rsidRDefault="00950E25" w:rsidP="00E84DB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D0A">
        <w:rPr>
          <w:rFonts w:ascii="Times New Roman" w:hAnsi="Times New Roman" w:cs="Times New Roman"/>
          <w:b/>
          <w:i/>
          <w:sz w:val="24"/>
          <w:szCs w:val="24"/>
        </w:rPr>
        <w:t>Výběr z t</w:t>
      </w:r>
      <w:r w:rsidR="00E84DB7" w:rsidRPr="00CF7D0A">
        <w:rPr>
          <w:rFonts w:ascii="Times New Roman" w:hAnsi="Times New Roman" w:cs="Times New Roman"/>
          <w:b/>
          <w:i/>
          <w:sz w:val="24"/>
          <w:szCs w:val="24"/>
        </w:rPr>
        <w:t>émat výuky/četby a interpretací:</w:t>
      </w:r>
    </w:p>
    <w:p w:rsidR="00E84DB7" w:rsidRDefault="00D570DA" w:rsidP="00E84DB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architektura vládnutí – demokracie </w:t>
      </w:r>
      <w:r w:rsidR="00EE6EC1">
        <w:rPr>
          <w:rFonts w:ascii="Times New Roman" w:hAnsi="Times New Roman" w:cs="Times New Roman"/>
          <w:sz w:val="24"/>
          <w:szCs w:val="24"/>
        </w:rPr>
        <w:t xml:space="preserve">dnes a </w:t>
      </w:r>
      <w:r>
        <w:rPr>
          <w:rFonts w:ascii="Times New Roman" w:hAnsi="Times New Roman" w:cs="Times New Roman"/>
          <w:sz w:val="24"/>
          <w:szCs w:val="24"/>
        </w:rPr>
        <w:t>zítra?</w:t>
      </w:r>
    </w:p>
    <w:p w:rsidR="00291ACD" w:rsidRPr="00CF7D0A" w:rsidRDefault="00D570DA" w:rsidP="00291AC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Východem a Západem</w:t>
      </w:r>
    </w:p>
    <w:p w:rsidR="00B215E2" w:rsidRDefault="00B215E2" w:rsidP="00B215E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pohraničí a odsun n/Němců</w:t>
      </w:r>
      <w:r w:rsidR="00D570DA">
        <w:rPr>
          <w:rFonts w:ascii="Times New Roman" w:hAnsi="Times New Roman" w:cs="Times New Roman"/>
          <w:sz w:val="24"/>
          <w:szCs w:val="24"/>
        </w:rPr>
        <w:t xml:space="preserve"> – periferie republiky</w:t>
      </w:r>
    </w:p>
    <w:p w:rsidR="00E84DB7" w:rsidRDefault="00AA27E3" w:rsidP="00E84DB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hospodářství – dvouletý hospodářský plán</w:t>
      </w:r>
    </w:p>
    <w:p w:rsidR="00AA27E3" w:rsidRDefault="00AA27E3" w:rsidP="00E84DB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svoboda tisku?</w:t>
      </w:r>
    </w:p>
    <w:p w:rsidR="00B215E2" w:rsidRPr="005A4F00" w:rsidRDefault="00AA27E3" w:rsidP="00E84DB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historická reflexe </w:t>
      </w:r>
      <w:r w:rsidR="00782577">
        <w:rPr>
          <w:rFonts w:ascii="Times New Roman" w:hAnsi="Times New Roman" w:cs="Times New Roman"/>
          <w:sz w:val="24"/>
          <w:szCs w:val="24"/>
        </w:rPr>
        <w:t>aneb</w:t>
      </w:r>
      <w:r>
        <w:rPr>
          <w:rFonts w:ascii="Times New Roman" w:hAnsi="Times New Roman" w:cs="Times New Roman"/>
          <w:sz w:val="24"/>
          <w:szCs w:val="24"/>
        </w:rPr>
        <w:t xml:space="preserve"> Jindy a nyní</w:t>
      </w:r>
    </w:p>
    <w:p w:rsidR="00CF7D0A" w:rsidRDefault="00CF7D0A" w:rsidP="00CF7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DB7" w:rsidRPr="00CF7D0A" w:rsidRDefault="00E84DB7" w:rsidP="00E84DB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F7D0A">
        <w:rPr>
          <w:rFonts w:ascii="Times New Roman" w:hAnsi="Times New Roman" w:cs="Times New Roman"/>
          <w:b/>
          <w:i/>
          <w:sz w:val="24"/>
          <w:szCs w:val="24"/>
        </w:rPr>
        <w:lastRenderedPageBreak/>
        <w:t>Podmínky atestace</w:t>
      </w:r>
      <w:r w:rsidR="001840F0" w:rsidRPr="00CF7D0A">
        <w:rPr>
          <w:rFonts w:ascii="Times New Roman" w:hAnsi="Times New Roman" w:cs="Times New Roman"/>
          <w:b/>
          <w:i/>
          <w:sz w:val="24"/>
          <w:szCs w:val="24"/>
        </w:rPr>
        <w:t xml:space="preserve"> (budou v dalších dnech ještě více specifikovány)</w:t>
      </w:r>
      <w:r w:rsidRPr="00CF7D0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84DB7" w:rsidRPr="00CF7D0A" w:rsidRDefault="00E84DB7" w:rsidP="00E84DB7">
      <w:pPr>
        <w:rPr>
          <w:rFonts w:ascii="Times New Roman" w:hAnsi="Times New Roman" w:cs="Times New Roman"/>
          <w:sz w:val="24"/>
          <w:szCs w:val="24"/>
        </w:rPr>
      </w:pPr>
      <w:r w:rsidRPr="00CF7D0A">
        <w:rPr>
          <w:rFonts w:ascii="Times New Roman" w:hAnsi="Times New Roman" w:cs="Times New Roman"/>
          <w:sz w:val="24"/>
          <w:szCs w:val="24"/>
        </w:rPr>
        <w:t>zápočet – aktivní účast v hodinách, pravidelná docházka, průběžné psaní a odevzdání podkladových reflexí</w:t>
      </w:r>
    </w:p>
    <w:p w:rsidR="00E84DB7" w:rsidRDefault="00E84DB7" w:rsidP="00E84DB7">
      <w:pPr>
        <w:rPr>
          <w:rFonts w:ascii="Times New Roman" w:hAnsi="Times New Roman" w:cs="Times New Roman"/>
          <w:sz w:val="24"/>
          <w:szCs w:val="24"/>
        </w:rPr>
      </w:pPr>
      <w:r w:rsidRPr="00CF7D0A">
        <w:rPr>
          <w:rFonts w:ascii="Times New Roman" w:hAnsi="Times New Roman" w:cs="Times New Roman"/>
          <w:sz w:val="24"/>
          <w:szCs w:val="24"/>
        </w:rPr>
        <w:t>zkouška - aktivní účast v hodinách, pravidelná docházka, průběžné psaní a odevzdání podkladových reflexí, esej v rozsahu 5ns</w:t>
      </w:r>
    </w:p>
    <w:p w:rsidR="00CF7D0A" w:rsidRDefault="00CF7D0A" w:rsidP="00E84DB7">
      <w:pPr>
        <w:rPr>
          <w:rFonts w:ascii="Times New Roman" w:hAnsi="Times New Roman" w:cs="Times New Roman"/>
          <w:sz w:val="24"/>
          <w:szCs w:val="24"/>
        </w:rPr>
      </w:pPr>
    </w:p>
    <w:p w:rsidR="00E84DB7" w:rsidRPr="00CF7D0A" w:rsidRDefault="00E84DB7" w:rsidP="00E84DB7">
      <w:pPr>
        <w:rPr>
          <w:rFonts w:ascii="Times New Roman" w:hAnsi="Times New Roman" w:cs="Times New Roman"/>
          <w:sz w:val="24"/>
          <w:szCs w:val="24"/>
        </w:rPr>
      </w:pPr>
    </w:p>
    <w:p w:rsidR="00E84DB7" w:rsidRPr="00CF7D0A" w:rsidRDefault="00E84DB7" w:rsidP="00E84DB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F7D0A">
        <w:rPr>
          <w:rFonts w:ascii="Times New Roman" w:hAnsi="Times New Roman" w:cs="Times New Roman"/>
          <w:b/>
          <w:i/>
          <w:sz w:val="24"/>
          <w:szCs w:val="24"/>
        </w:rPr>
        <w:t>Literatura:</w:t>
      </w:r>
    </w:p>
    <w:p w:rsidR="00CF7D0A" w:rsidRPr="009377B0" w:rsidRDefault="00CF7D0A">
      <w:pPr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9377B0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BRENNER</w:t>
      </w:r>
      <w:r w:rsidRPr="009377B0">
        <w:rPr>
          <w:rFonts w:ascii="Times New Roman" w:hAnsi="Times New Roman" w:cs="Times New Roman"/>
          <w:sz w:val="24"/>
          <w:szCs w:val="24"/>
          <w:shd w:val="clear" w:color="auto" w:fill="FFFFFF"/>
        </w:rPr>
        <w:t>, Christiane. </w:t>
      </w:r>
      <w:r w:rsidRPr="009377B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Mezi Východem a Západem: české politické diskurzy 1945-1948</w:t>
      </w:r>
      <w:r w:rsidRPr="009377B0">
        <w:rPr>
          <w:rFonts w:ascii="Times New Roman" w:hAnsi="Times New Roman" w:cs="Times New Roman"/>
          <w:sz w:val="24"/>
          <w:szCs w:val="24"/>
          <w:shd w:val="clear" w:color="auto" w:fill="FFFFFF"/>
        </w:rPr>
        <w:t>. Překlad Blanka Pscheidtová. Vydání první. Praha: Argo, 2015. 520 stran. Historické myšlení; svazek 68. </w:t>
      </w:r>
      <w:r w:rsidRPr="009377B0">
        <w:rPr>
          <w:rFonts w:ascii="Times New Roman" w:hAnsi="Times New Roman" w:cs="Times New Roman"/>
          <w:sz w:val="24"/>
          <w:szCs w:val="24"/>
        </w:rPr>
        <w:t>ISBN 978-80-257-1399-0</w:t>
      </w:r>
      <w:r w:rsidRPr="009377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F7D0A" w:rsidRPr="009377B0" w:rsidRDefault="00CF7D0A">
      <w:pPr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9377B0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JUDT</w:t>
      </w:r>
      <w:r w:rsidRPr="009377B0">
        <w:rPr>
          <w:rFonts w:ascii="Times New Roman" w:hAnsi="Times New Roman" w:cs="Times New Roman"/>
          <w:sz w:val="24"/>
          <w:szCs w:val="24"/>
          <w:shd w:val="clear" w:color="auto" w:fill="FFFFFF"/>
        </w:rPr>
        <w:t>, Tony. </w:t>
      </w:r>
      <w:r w:rsidRPr="009377B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Poválečná Evropa: její historie od roku 1945</w:t>
      </w:r>
      <w:r w:rsidRPr="009377B0">
        <w:rPr>
          <w:rFonts w:ascii="Times New Roman" w:hAnsi="Times New Roman" w:cs="Times New Roman"/>
          <w:sz w:val="24"/>
          <w:szCs w:val="24"/>
          <w:shd w:val="clear" w:color="auto" w:fill="FFFFFF"/>
        </w:rPr>
        <w:t>. Překlad Dalibor Výborný. V českém jazyce vydání druhé, v nakladatelství Prostor první. Praha: Prostor, 2017. xvi, 983 stran, 32 nečíslovaných stran obrazových příloh. Obzor; 96. svazek. </w:t>
      </w:r>
      <w:r w:rsidRPr="009377B0">
        <w:rPr>
          <w:rFonts w:ascii="Times New Roman" w:hAnsi="Times New Roman" w:cs="Times New Roman"/>
          <w:sz w:val="24"/>
          <w:szCs w:val="24"/>
        </w:rPr>
        <w:t>ISBN 978-80-7260-368-8</w:t>
      </w:r>
      <w:r w:rsidRPr="009377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C3123" w:rsidRPr="009377B0" w:rsidRDefault="00CF7D0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77B0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KŘEN</w:t>
      </w:r>
      <w:r w:rsidRPr="009377B0">
        <w:rPr>
          <w:rFonts w:ascii="Times New Roman" w:hAnsi="Times New Roman" w:cs="Times New Roman"/>
          <w:sz w:val="24"/>
          <w:szCs w:val="24"/>
          <w:shd w:val="clear" w:color="auto" w:fill="FFFFFF"/>
        </w:rPr>
        <w:t>, Jan. </w:t>
      </w:r>
      <w:r w:rsidRPr="009377B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Dvě století střední Evropy</w:t>
      </w:r>
      <w:r w:rsidRPr="009377B0">
        <w:rPr>
          <w:rFonts w:ascii="Times New Roman" w:hAnsi="Times New Roman" w:cs="Times New Roman"/>
          <w:sz w:val="24"/>
          <w:szCs w:val="24"/>
          <w:shd w:val="clear" w:color="auto" w:fill="FFFFFF"/>
        </w:rPr>
        <w:t>. Vydání druhé. Praha: Argo, 2019. 1109 stran. </w:t>
      </w:r>
      <w:r w:rsidRPr="009377B0">
        <w:rPr>
          <w:rFonts w:ascii="Times New Roman" w:hAnsi="Times New Roman" w:cs="Times New Roman"/>
          <w:sz w:val="24"/>
          <w:szCs w:val="24"/>
        </w:rPr>
        <w:t>ISBN 978-80-257-2848-2</w:t>
      </w:r>
      <w:r w:rsidRPr="009377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D175B" w:rsidRPr="00AD175B" w:rsidRDefault="00AD175B">
      <w:pPr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AD175B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NEČASOVÁ</w:t>
      </w:r>
      <w:r w:rsidRPr="00AD175B">
        <w:rPr>
          <w:rFonts w:ascii="Times New Roman" w:hAnsi="Times New Roman" w:cs="Times New Roman"/>
          <w:sz w:val="24"/>
          <w:szCs w:val="24"/>
          <w:shd w:val="clear" w:color="auto" w:fill="FFFFFF"/>
        </w:rPr>
        <w:t>, Denisa. </w:t>
      </w:r>
      <w:r w:rsidRPr="00AD175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Buduj vlast - posílíš mír!: ženské hnutí v českých zemích 1945-1955</w:t>
      </w:r>
      <w:r w:rsidRPr="00AD175B">
        <w:rPr>
          <w:rFonts w:ascii="Times New Roman" w:hAnsi="Times New Roman" w:cs="Times New Roman"/>
          <w:sz w:val="24"/>
          <w:szCs w:val="24"/>
          <w:shd w:val="clear" w:color="auto" w:fill="FFFFFF"/>
        </w:rPr>
        <w:t>. Vyd. 1. Brno: Matice moravská, 2011. 411 s. Knižnice Matice moravské; sv. 34. </w:t>
      </w:r>
      <w:r w:rsidRPr="00AD175B">
        <w:rPr>
          <w:rFonts w:ascii="Times New Roman" w:hAnsi="Times New Roman" w:cs="Times New Roman"/>
          <w:sz w:val="24"/>
          <w:szCs w:val="24"/>
        </w:rPr>
        <w:t>ISBN 978-80-86488-82-0</w:t>
      </w:r>
      <w:r w:rsidRPr="00AD17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F7D0A" w:rsidRPr="009377B0" w:rsidRDefault="00CF7D0A">
      <w:pPr>
        <w:rPr>
          <w:rFonts w:ascii="Times New Roman" w:hAnsi="Times New Roman" w:cs="Times New Roman"/>
          <w:sz w:val="24"/>
          <w:szCs w:val="24"/>
        </w:rPr>
      </w:pPr>
      <w:r w:rsidRPr="009377B0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PEHR</w:t>
      </w:r>
      <w:r w:rsidRPr="009377B0">
        <w:rPr>
          <w:rFonts w:ascii="Times New Roman" w:hAnsi="Times New Roman" w:cs="Times New Roman"/>
          <w:sz w:val="24"/>
          <w:szCs w:val="24"/>
          <w:shd w:val="clear" w:color="auto" w:fill="FFFFFF"/>
        </w:rPr>
        <w:t>, Michal. </w:t>
      </w:r>
      <w:r w:rsidRPr="009377B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Zápas o nové Československo 1939-1946: válečné představy a poválečná realita</w:t>
      </w:r>
      <w:r w:rsidRPr="009377B0">
        <w:rPr>
          <w:rFonts w:ascii="Times New Roman" w:hAnsi="Times New Roman" w:cs="Times New Roman"/>
          <w:sz w:val="24"/>
          <w:szCs w:val="24"/>
          <w:shd w:val="clear" w:color="auto" w:fill="FFFFFF"/>
        </w:rPr>
        <w:t>. Vyd. 1. Praha: NLN, 2011. 237 s. Knižnice Dějin a současnosti; sv. 41. </w:t>
      </w:r>
      <w:r w:rsidRPr="009377B0">
        <w:rPr>
          <w:rFonts w:ascii="Times New Roman" w:hAnsi="Times New Roman" w:cs="Times New Roman"/>
          <w:sz w:val="24"/>
          <w:szCs w:val="24"/>
        </w:rPr>
        <w:t>ISBN 978-80-7422-082-1</w:t>
      </w:r>
      <w:r w:rsidRPr="009377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CF7D0A" w:rsidRPr="009377B0" w:rsidSect="00AA0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1635A"/>
    <w:multiLevelType w:val="hybridMultilevel"/>
    <w:tmpl w:val="8640E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E84DB7"/>
    <w:rsid w:val="0000288B"/>
    <w:rsid w:val="00007720"/>
    <w:rsid w:val="000912DC"/>
    <w:rsid w:val="00096550"/>
    <w:rsid w:val="000A53FF"/>
    <w:rsid w:val="000E07F8"/>
    <w:rsid w:val="001840F0"/>
    <w:rsid w:val="00196D8B"/>
    <w:rsid w:val="001A7489"/>
    <w:rsid w:val="00246FAE"/>
    <w:rsid w:val="00291ACD"/>
    <w:rsid w:val="002C3123"/>
    <w:rsid w:val="0034223C"/>
    <w:rsid w:val="003B1D8A"/>
    <w:rsid w:val="003F0C9E"/>
    <w:rsid w:val="00453F41"/>
    <w:rsid w:val="00481A18"/>
    <w:rsid w:val="00485337"/>
    <w:rsid w:val="004B21BF"/>
    <w:rsid w:val="00503D55"/>
    <w:rsid w:val="00561290"/>
    <w:rsid w:val="005732EB"/>
    <w:rsid w:val="005A4F00"/>
    <w:rsid w:val="005A6B8E"/>
    <w:rsid w:val="00642593"/>
    <w:rsid w:val="006A05D0"/>
    <w:rsid w:val="006C2753"/>
    <w:rsid w:val="00745904"/>
    <w:rsid w:val="00782577"/>
    <w:rsid w:val="008D6ACF"/>
    <w:rsid w:val="0092593A"/>
    <w:rsid w:val="009377B0"/>
    <w:rsid w:val="00950E25"/>
    <w:rsid w:val="009C2C07"/>
    <w:rsid w:val="009D6979"/>
    <w:rsid w:val="00A11F92"/>
    <w:rsid w:val="00AA0A53"/>
    <w:rsid w:val="00AA27E3"/>
    <w:rsid w:val="00AD175B"/>
    <w:rsid w:val="00AE546C"/>
    <w:rsid w:val="00B215E2"/>
    <w:rsid w:val="00B432CB"/>
    <w:rsid w:val="00C13E0C"/>
    <w:rsid w:val="00CF7D0A"/>
    <w:rsid w:val="00D04AC3"/>
    <w:rsid w:val="00D502D7"/>
    <w:rsid w:val="00D570DA"/>
    <w:rsid w:val="00D77FE0"/>
    <w:rsid w:val="00D92BB7"/>
    <w:rsid w:val="00DC15B9"/>
    <w:rsid w:val="00E04D3F"/>
    <w:rsid w:val="00E46EC3"/>
    <w:rsid w:val="00E84DB7"/>
    <w:rsid w:val="00EE38F1"/>
    <w:rsid w:val="00EE6EC1"/>
    <w:rsid w:val="00F64317"/>
    <w:rsid w:val="00FE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DB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26</cp:revision>
  <dcterms:created xsi:type="dcterms:W3CDTF">2019-09-20T07:54:00Z</dcterms:created>
  <dcterms:modified xsi:type="dcterms:W3CDTF">2025-02-07T07:37:00Z</dcterms:modified>
</cp:coreProperties>
</file>