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128A" w14:textId="77777777" w:rsidR="007013FC" w:rsidRDefault="00A3121D" w:rsidP="00A3121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 xml:space="preserve">Theme </w:t>
      </w:r>
      <w:r w:rsidR="00B91D4A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>3</w:t>
      </w: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 xml:space="preserve">: </w:t>
      </w:r>
      <w:r w:rsidR="00C2171E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 xml:space="preserve">Art – </w:t>
      </w:r>
      <w:r w:rsidR="00234E15" w:rsidRPr="00234E15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>Forms, genres, media and style</w:t>
      </w:r>
    </w:p>
    <w:p w14:paraId="5EA3BC85" w14:textId="489BAA75" w:rsidR="00A3121D" w:rsidRDefault="00A3121D" w:rsidP="00A3121D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  <w:r>
        <w:rPr>
          <w:rFonts w:ascii="TimesNewRomanPSMT" w:eastAsia="TimesNewRomanPSMT" w:hAnsi="TimesNewRomanPS-BoldMT" w:cs="TimesNewRomanPSMT" w:hint="eastAsia"/>
          <w:b/>
          <w:bCs/>
          <w:color w:val="FF0000"/>
          <w:sz w:val="24"/>
          <w:szCs w:val="24"/>
          <w:lang w:val="en-US"/>
        </w:rPr>
        <w:t>COURSE TEXT and WORKSHEET (required to be completed and submitted)</w:t>
      </w:r>
    </w:p>
    <w:p w14:paraId="16E71343" w14:textId="77777777" w:rsidR="007013FC" w:rsidRDefault="007013FC" w:rsidP="00A3121D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</w:p>
    <w:p w14:paraId="32907914" w14:textId="66021489" w:rsidR="00A3121D" w:rsidRDefault="007013FC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7013FC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Name and parallel group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(A or B): …………………………………………………………………………….</w:t>
      </w:r>
    </w:p>
    <w:p w14:paraId="78DABA23" w14:textId="77777777" w:rsidR="007013FC" w:rsidRPr="007013FC" w:rsidRDefault="007013FC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2F2100B6" w14:textId="20250E20" w:rsidR="007013FC" w:rsidRP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Before you read</w:t>
      </w:r>
    </w:p>
    <w:p w14:paraId="359500C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Warm-up questions</w:t>
      </w:r>
    </w:p>
    <w:p w14:paraId="304B66D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What do you know about an artwork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 style and form? How are artworks</w:t>
      </w:r>
    </w:p>
    <w:p w14:paraId="57B47DA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put into different genres? Which one is more important for interpreting an</w:t>
      </w:r>
    </w:p>
    <w:p w14:paraId="424530B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artwork: form or content? Is it possible to classify traditional artworks into</w:t>
      </w:r>
    </w:p>
    <w:p w14:paraId="736A5CB4" w14:textId="3F366C54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different genres?</w:t>
      </w:r>
    </w:p>
    <w:p w14:paraId="25E69C2C" w14:textId="77777777" w:rsidR="00E45E08" w:rsidRPr="00234E15" w:rsidRDefault="00E45E08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273542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Skimming the text</w:t>
      </w:r>
    </w:p>
    <w:p w14:paraId="2D6F882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 the text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 title (headings and subheadings) and</w:t>
      </w:r>
    </w:p>
    <w:p w14:paraId="2AC7E870" w14:textId="5EC64C3C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Write some of the text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 keywords in the following blanks.</w:t>
      </w:r>
    </w:p>
    <w:p w14:paraId="78677056" w14:textId="77777777" w:rsidR="00A3121D" w:rsidRPr="00234E15" w:rsidRDefault="00A3121D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22CCC1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</w:p>
    <w:p w14:paraId="1B9F033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Write the names of some important people and places given in the</w:t>
      </w:r>
    </w:p>
    <w:p w14:paraId="3E4B6C43" w14:textId="334D8B94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reading passage.</w:t>
      </w:r>
    </w:p>
    <w:p w14:paraId="40F07BD1" w14:textId="77777777" w:rsidR="00A3121D" w:rsidRPr="00234E15" w:rsidRDefault="00A3121D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6E8515E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</w:p>
    <w:p w14:paraId="02A6881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 the first sentences of each paragraph. What do you think the</w:t>
      </w:r>
    </w:p>
    <w:p w14:paraId="49C01C0B" w14:textId="64CACC9A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reading is probably about?</w:t>
      </w:r>
    </w:p>
    <w:p w14:paraId="53181B51" w14:textId="77777777" w:rsidR="00A3121D" w:rsidRPr="00234E15" w:rsidRDefault="00A3121D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6A00C09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478581E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67D58B61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0650E9E0" w14:textId="5EDCD76D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59416B1B" w14:textId="3DB6C3F9" w:rsidR="00A3121D" w:rsidRDefault="00A3121D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6928DD7C" w14:textId="3BD8E4CF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Group work</w:t>
      </w:r>
      <w:r w:rsidR="00793E6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="00793E66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US"/>
        </w:rPr>
        <w:t xml:space="preserve">(classroom task) </w:t>
      </w:r>
    </w:p>
    <w:p w14:paraId="5FC5D73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Discuss the following terms in groups and compare your answers with</w:t>
      </w:r>
    </w:p>
    <w:p w14:paraId="43DDDB1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your partners.</w:t>
      </w:r>
    </w:p>
    <w:p w14:paraId="312A6B67" w14:textId="4142B505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Genre</w:t>
      </w:r>
      <w:r w:rsidR="00A3121D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="00A3121D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Medium (media)</w:t>
      </w:r>
    </w:p>
    <w:p w14:paraId="43671FCA" w14:textId="37274F0B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Style </w:t>
      </w:r>
      <w:r w:rsidR="00A3121D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A3121D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Pointillism</w:t>
      </w:r>
    </w:p>
    <w:p w14:paraId="663B6C43" w14:textId="7A1024BF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Form/content</w:t>
      </w:r>
      <w:r w:rsidR="00A3121D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Archeology</w:t>
      </w:r>
    </w:p>
    <w:p w14:paraId="5B65BEF5" w14:textId="77777777" w:rsidR="00EB3192" w:rsidRDefault="00EB3192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</w:p>
    <w:p w14:paraId="10B5250D" w14:textId="014BFE41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lastRenderedPageBreak/>
        <w:t xml:space="preserve">Part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Ι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 Reading</w:t>
      </w:r>
    </w:p>
    <w:p w14:paraId="105B2DF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  <w:t>Forms, genres, media and style</w:t>
      </w:r>
    </w:p>
    <w:p w14:paraId="14FFA9E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[1] The creative arts are often divided into more specific categories, each</w:t>
      </w:r>
    </w:p>
    <w:p w14:paraId="2F2529A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related to its technique, or medium, such as decorative arts, plastic arts,</w:t>
      </w:r>
    </w:p>
    <w:p w14:paraId="3FBCC53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performing arts, or literature. Unlike scientific fields, art is one of the few</w:t>
      </w:r>
    </w:p>
    <w:p w14:paraId="47E7848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subjects which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is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academically organized according to technique. An</w:t>
      </w:r>
    </w:p>
    <w:p w14:paraId="17D356C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artistic medium is the substance or material the artistic work is made from,</w:t>
      </w:r>
    </w:p>
    <w:p w14:paraId="21B4EB2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and may also refer to the technique used. For example, paint is a medium</w:t>
      </w:r>
    </w:p>
    <w:p w14:paraId="34AF2A3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used in painting, and paper is a medium used in drawing.</w:t>
      </w:r>
    </w:p>
    <w:p w14:paraId="3EF3460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[2] An art form is the specific shape, or quality an artistic expression takes.</w:t>
      </w:r>
    </w:p>
    <w:p w14:paraId="15D2C11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media used often influence the form. For example, the form of a</w:t>
      </w:r>
    </w:p>
    <w:p w14:paraId="5146E99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sculpture must exist in space in three dimensions, and respond to gravity.</w:t>
      </w:r>
    </w:p>
    <w:p w14:paraId="287D572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constraints and limitations of a particular medium are thus called its</w:t>
      </w:r>
    </w:p>
    <w:p w14:paraId="0FE3551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formal qualities. To give another example, the formal qualities of painting</w:t>
      </w:r>
    </w:p>
    <w:p w14:paraId="1F454521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are the canvas texture, color, and brush texture. The formal qualities of</w:t>
      </w:r>
    </w:p>
    <w:p w14:paraId="3F79C5A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video games are non-linearity, interactivity and virtual presence. The form</w:t>
      </w:r>
    </w:p>
    <w:p w14:paraId="3DA14AA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a particular work of art is determined by the formal qualities of the</w:t>
      </w:r>
    </w:p>
    <w:p w14:paraId="6FB9A31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media, and is not related to the intentions of the artist or the reactions of</w:t>
      </w:r>
    </w:p>
    <w:p w14:paraId="3FB35D1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audience in any way whatsoever as these properties are related to</w:t>
      </w:r>
    </w:p>
    <w:p w14:paraId="5F06EED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content rather than form.</w:t>
      </w:r>
    </w:p>
    <w:p w14:paraId="2805330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[3] A genre is a set of conventions and styles within a particular medium.</w:t>
      </w:r>
    </w:p>
    <w:p w14:paraId="6A84531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For instance, well recognized genres in film are western, horror and</w:t>
      </w:r>
    </w:p>
    <w:p w14:paraId="71754DC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romantic comedy. A particular work of art may bend or combine genres but</w:t>
      </w:r>
    </w:p>
    <w:p w14:paraId="3C34FD9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each genre has a recognizable group of conventions and clich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é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s. Genre is</w:t>
      </w:r>
    </w:p>
    <w:p w14:paraId="57F17C4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term for any category of literature or other forms of art or entertainment,</w:t>
      </w:r>
    </w:p>
    <w:p w14:paraId="66394AE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e.g.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music, whether written or spoken, audio or visual, based on some set of</w:t>
      </w:r>
    </w:p>
    <w:p w14:paraId="3EFBE9C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stylistic criteria. Genres are formed by conventions that change over time as</w:t>
      </w:r>
    </w:p>
    <w:p w14:paraId="6144009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new genres are invented and the use of old ones is discontinued. Often,</w:t>
      </w:r>
    </w:p>
    <w:p w14:paraId="08D7420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works fit into multiple genres by way of borrowing and recombining these</w:t>
      </w:r>
    </w:p>
    <w:p w14:paraId="450DB21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conventions.</w:t>
      </w:r>
    </w:p>
    <w:p w14:paraId="3976974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[4] Genre began as an absolute classification system for ancient Greek</w:t>
      </w:r>
    </w:p>
    <w:p w14:paraId="1596D7C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literature. Poetry, prose and performance had a specific and calculated</w:t>
      </w:r>
    </w:p>
    <w:p w14:paraId="56E1150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style that related to the theme of the story. Speech patterns for comedy</w:t>
      </w:r>
    </w:p>
    <w:p w14:paraId="13F1AE8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>would not be appropriate for tragedy, and even actors were restricted to</w:t>
      </w:r>
    </w:p>
    <w:p w14:paraId="39C12ED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their genre under the assumption that a type of person could tell one type</w:t>
      </w:r>
    </w:p>
    <w:p w14:paraId="432F822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story best.</w:t>
      </w:r>
    </w:p>
    <w:p w14:paraId="10A07F3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[5] In later periods genres proliferated and developed in response to</w:t>
      </w:r>
    </w:p>
    <w:p w14:paraId="783D162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changes in audiences and creators. Genre became a dynamic tool to help</w:t>
      </w:r>
    </w:p>
    <w:p w14:paraId="5A88BB3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public make sense out of unpredictable art. Because art is often a</w:t>
      </w:r>
    </w:p>
    <w:p w14:paraId="4A82814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response to a social state, in that people write, sing and dance about what</w:t>
      </w:r>
    </w:p>
    <w:p w14:paraId="2546D89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they know about, the use of genre as a tool must be able to adapt to</w:t>
      </w:r>
    </w:p>
    <w:p w14:paraId="29F02460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changing meanings.</w:t>
      </w:r>
    </w:p>
    <w:p w14:paraId="7CB0329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[6] The style of an artwork, artist, or movement is the distinctive method and</w:t>
      </w:r>
    </w:p>
    <w:p w14:paraId="0E91C22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form followed by the respective art. A particular style may have specific</w:t>
      </w:r>
    </w:p>
    <w:p w14:paraId="08D1BF8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cultural meanings. For example, Roy Lichtenstein is known a painter</w:t>
      </w:r>
    </w:p>
    <w:p w14:paraId="71ACD5A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associated with the American Pop art movement of the 1960s, despite his</w:t>
      </w:r>
    </w:p>
    <w:p w14:paraId="0E8DA2C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use of dots. Lichtenstein used evenly spaced dots as a style to question the</w:t>
      </w:r>
    </w:p>
    <w:p w14:paraId="6AAA021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high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art of painting with the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low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art of comics, thus commenting on class</w:t>
      </w:r>
    </w:p>
    <w:p w14:paraId="171FBBE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distinctions in culture. Pointillism, a technique in late Impressionism</w:t>
      </w:r>
    </w:p>
    <w:p w14:paraId="3778243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(1880s) developed especially by the artist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Georges Seurat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, employs dots to</w:t>
      </w:r>
    </w:p>
    <w:p w14:paraId="171264F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create variation in color and depth in an attempt to approximate the way</w:t>
      </w:r>
    </w:p>
    <w:p w14:paraId="37B9264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people really see color. Both artists use dots, but the particular style and</w:t>
      </w:r>
    </w:p>
    <w:p w14:paraId="54FE995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technique relate to the artistic movement adopted by each artist.</w:t>
      </w:r>
    </w:p>
    <w:p w14:paraId="464D316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[7] In the visual arts, style is a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distinctive manner which permits the</w:t>
      </w:r>
    </w:p>
    <w:p w14:paraId="1A6D79B0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grouping of works into related categories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”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or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any distinctive, and therefore</w:t>
      </w:r>
    </w:p>
    <w:p w14:paraId="74E2280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recognizable, way in which an act is performed or an artifact made or ought</w:t>
      </w:r>
    </w:p>
    <w:p w14:paraId="2326A59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to be performed and made.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”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It refers to the visual appearance of a work of</w:t>
      </w:r>
    </w:p>
    <w:p w14:paraId="1CABF7F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that relates it to other works by the same artist or one from the same</w:t>
      </w:r>
    </w:p>
    <w:p w14:paraId="0C546B3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period, training, location, art movement or archaeological culture;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</w:t>
      </w:r>
    </w:p>
    <w:p w14:paraId="1DA2D8F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notion of style has long been the art historian's principal mode of classifying</w:t>
      </w:r>
    </w:p>
    <w:p w14:paraId="0B69E1A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works of art. By style he selects and shapes the history of art".</w:t>
      </w:r>
    </w:p>
    <w:p w14:paraId="7802BBC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[8] Style is often divided into the general style of a period, country or</w:t>
      </w:r>
    </w:p>
    <w:p w14:paraId="1BEAA1A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cultural group, group of artists or art movement, and the individual style of</w:t>
      </w:r>
    </w:p>
    <w:p w14:paraId="13484DE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artist within that group style. Divisions within both types of styles are</w:t>
      </w:r>
    </w:p>
    <w:p w14:paraId="57E230C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often made, such as between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early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,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middle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or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late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In some artists,</w:t>
      </w:r>
    </w:p>
    <w:p w14:paraId="1B76E8B0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such as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Picasso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for example, these divisions may be marked and easy to</w:t>
      </w:r>
    </w:p>
    <w:p w14:paraId="3BC974F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>see but in others they are more subtle. Style is seen as usually dynamic, in</w:t>
      </w:r>
    </w:p>
    <w:p w14:paraId="3A98F71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most periods always changing by a gradual process, though the speed of</w:t>
      </w:r>
    </w:p>
    <w:p w14:paraId="058BA9D1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this varies greatly, between the very slow development in style typical of</w:t>
      </w:r>
    </w:p>
    <w:p w14:paraId="59FE7710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pre-historic art or ancient Egyptian art to the rapid changes in modern art</w:t>
      </w:r>
    </w:p>
    <w:p w14:paraId="122A8D3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styles. Style often develops in a series of jumps, with relatively sudden</w:t>
      </w:r>
    </w:p>
    <w:p w14:paraId="05790A4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changes followed by periods of slower development.</w:t>
      </w:r>
    </w:p>
    <w:p w14:paraId="0F8BB9E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[9] These are all ways of beginning to define a work of art, to narrow it</w:t>
      </w:r>
    </w:p>
    <w:p w14:paraId="7E66CB2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down. The decision to cast a sculpture in bronze, for instance, inevitably</w:t>
      </w:r>
    </w:p>
    <w:p w14:paraId="488C458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affects its meaning; the work becomes something different from how it</w:t>
      </w:r>
    </w:p>
    <w:p w14:paraId="4854F67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might be if it had been cast in gold or plastic or chocolate, even if</w:t>
      </w:r>
    </w:p>
    <w:p w14:paraId="7E80B8B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everything else about the artwork remains the same. Next, you might</w:t>
      </w:r>
    </w:p>
    <w:p w14:paraId="2B3BB4E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examine how the materials in each artwork have become an arrangement</w:t>
      </w:r>
    </w:p>
    <w:p w14:paraId="2C98BD9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shapes, colors, textures, and lines. These, in turn, are organized into</w:t>
      </w:r>
    </w:p>
    <w:p w14:paraId="7AAE2D5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various patterns and compositional structures. In your interpretation, you</w:t>
      </w:r>
    </w:p>
    <w:p w14:paraId="070F04A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would comment on how salient features of the form contribute to the</w:t>
      </w:r>
    </w:p>
    <w:p w14:paraId="6632599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overall meaning of the finished artwork, although, the meaning of most</w:t>
      </w:r>
    </w:p>
    <w:p w14:paraId="34A4481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artworks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is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not discussed in terms of materials, techniques, and forms.</w:t>
      </w:r>
    </w:p>
    <w:p w14:paraId="1D6F018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Most interpretations also include a discussion of the ideas and feelings the</w:t>
      </w:r>
    </w:p>
    <w:p w14:paraId="4699BFED" w14:textId="1FF4909C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artwork engenders.</w:t>
      </w:r>
    </w:p>
    <w:p w14:paraId="045C7011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1364CFED" w14:textId="6943E2E9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 xml:space="preserve">Part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ΙΙ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 Word study: Pronunciations, definitions and examples</w:t>
      </w:r>
    </w:p>
    <w:p w14:paraId="3D8818E8" w14:textId="77777777" w:rsidR="005638B4" w:rsidRDefault="005638B4" w:rsidP="005638B4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</w:pPr>
      <w:r>
        <w:rPr>
          <w:rFonts w:ascii="TimesNewRomanPS-ItalicMT" w:eastAsia="TimesNewRomanPS-ItalicMT" w:hAnsi="TimesNewRomanPS-BoldMT" w:cs="TimesNewRomanPS-ItalicMT" w:hint="eastAsia"/>
          <w:b/>
          <w:bCs/>
          <w:i/>
          <w:iCs/>
          <w:color w:val="000000"/>
          <w:sz w:val="28"/>
          <w:szCs w:val="28"/>
          <w:lang w:val="en-US"/>
        </w:rPr>
        <w:t>Translate (in writing) and learn the following vocabulary:</w:t>
      </w:r>
      <w:r>
        <w:rPr>
          <w:rFonts w:ascii="TimesNewRomanPS-ItalicMT" w:eastAsia="TimesNewRomanPS-ItalicMT" w:hAnsi="TimesNewRomanPS-BoldMT" w:cs="TimesNewRomanPS-ItalicMT" w:hint="eastAsia"/>
          <w:b/>
          <w:bCs/>
          <w:color w:val="000000"/>
          <w:sz w:val="28"/>
          <w:szCs w:val="28"/>
          <w:lang w:val="en-US"/>
        </w:rPr>
        <w:tab/>
      </w:r>
    </w:p>
    <w:p w14:paraId="6C650153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</w:p>
    <w:p w14:paraId="1D896EF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Affect (v.) /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ɛ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kt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3C73F37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 xml:space="preserve">(1) Have an effect on; make a difference to. (2) 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touch the feelings of</w:t>
      </w:r>
    </w:p>
    <w:p w14:paraId="474F28D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(someone); move emotionally.</w:t>
      </w:r>
    </w:p>
    <w:p w14:paraId="42DEA46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The data was analyzed to determine the extent to which health can </w:t>
      </w: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affect</w:t>
      </w:r>
    </w:p>
    <w:p w14:paraId="7257187A" w14:textId="3D0684FC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color w:val="000000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mental behavior.</w:t>
      </w:r>
    </w:p>
    <w:p w14:paraId="3E2881BA" w14:textId="77777777" w:rsidR="005638B4" w:rsidRPr="005638B4" w:rsidRDefault="005638B4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color w:val="000000"/>
          <w:sz w:val="24"/>
          <w:szCs w:val="24"/>
          <w:lang w:val="en-US"/>
        </w:rPr>
      </w:pPr>
    </w:p>
    <w:p w14:paraId="1252FE9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Approximate (v.) /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praks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mit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14FD29C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Come close or be similar to something in quality, nature, or quantity.</w:t>
      </w:r>
    </w:p>
    <w:p w14:paraId="592D32D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Important Note: All sizes are </w:t>
      </w: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approximate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measurements only.</w:t>
      </w:r>
    </w:p>
    <w:p w14:paraId="360416B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Cast (v.)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/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æ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st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55E7E4D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lastRenderedPageBreak/>
        <w:t>Throw (something) forcefully in a specified direction.</w:t>
      </w:r>
    </w:p>
    <w:p w14:paraId="3C43B439" w14:textId="05D8F029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It is up to you to </w:t>
      </w: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cast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a critical eye.</w:t>
      </w:r>
    </w:p>
    <w:p w14:paraId="6E820179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0C65C28E" w14:textId="33058FAB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Constraint (n.) /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stre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nt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36E57EE1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A limitation or restriction.</w:t>
      </w:r>
    </w:p>
    <w:p w14:paraId="1D41478C" w14:textId="0C7F8216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This </w:t>
      </w: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constraint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makes the project harder to progress.</w:t>
      </w:r>
    </w:p>
    <w:p w14:paraId="12AE34AD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6C62761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Dimension (n.) /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ɪˈ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ɛ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ʃ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)n/</w:t>
      </w:r>
    </w:p>
    <w:p w14:paraId="185A0F7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An aspect or feature of a situation, problem, or thing.</w:t>
      </w:r>
    </w:p>
    <w:p w14:paraId="5210862C" w14:textId="40278A8B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Reading comprehension is only one </w:t>
      </w: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dimension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of language learning.</w:t>
      </w:r>
    </w:p>
    <w:p w14:paraId="47FACB17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5EF8316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Gravity (n.)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/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gr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æ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viti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:/</w:t>
      </w:r>
    </w:p>
    <w:p w14:paraId="728D34E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The force that attracts a body toward the center of the earth, or toward any</w:t>
      </w:r>
    </w:p>
    <w:p w14:paraId="2E3484D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other physical body having mass.</w:t>
      </w:r>
    </w:p>
    <w:p w14:paraId="2FD9525F" w14:textId="7B4E0DF7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Newton discovered the earth's </w:t>
      </w: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  <w:lang w:val="en-US"/>
        </w:rPr>
        <w:t xml:space="preserve">gravity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in 17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212121"/>
          <w:sz w:val="16"/>
          <w:szCs w:val="16"/>
          <w:lang w:val="en-US"/>
        </w:rPr>
        <w:t xml:space="preserve">th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century.</w:t>
      </w:r>
    </w:p>
    <w:p w14:paraId="7C7AAA0C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</w:p>
    <w:p w14:paraId="3F39E2A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Inevitably (adv.) /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in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evit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bli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:/</w:t>
      </w:r>
    </w:p>
    <w:p w14:paraId="2AB9CA5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(1) In </w:t>
      </w: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 xml:space="preserve">such a manner as could not be otherwise. (2) 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as is certain to</w:t>
      </w:r>
    </w:p>
    <w:p w14:paraId="3494F82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happen; unavoidably.</w:t>
      </w:r>
    </w:p>
    <w:p w14:paraId="5200A3A5" w14:textId="08DA8F2A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Inevitably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there will be some students who do not like English exams.</w:t>
      </w:r>
    </w:p>
    <w:p w14:paraId="43B2FB06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0240DA6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Respective (adj.) /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ri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spektiv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0D0855E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Belonging or relating separately to each of two or more people or things.</w:t>
      </w:r>
    </w:p>
    <w:p w14:paraId="13D42B48" w14:textId="4454FAEF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When I finish the </w:t>
      </w:r>
      <w:proofErr w:type="gramStart"/>
      <w:r w:rsidRPr="00234E15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project</w:t>
      </w:r>
      <w:proofErr w:type="gramEnd"/>
      <w:r w:rsidRPr="00234E15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 I would receive the </w:t>
      </w: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  <w:lang w:val="en-US"/>
        </w:rPr>
        <w:t xml:space="preserve">respective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money.</w:t>
      </w:r>
    </w:p>
    <w:p w14:paraId="0B2B6FEE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</w:p>
    <w:p w14:paraId="4D8D21A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Salient (adj.) /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se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nt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3A507FE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Most noticeable or important.</w:t>
      </w:r>
    </w:p>
    <w:p w14:paraId="3D46E774" w14:textId="1C71AD6B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This can provide </w:t>
      </w: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salient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problems with immediate feedbacks.</w:t>
      </w:r>
    </w:p>
    <w:p w14:paraId="50169EF0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642A2BA0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Texture (n.) /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ɛ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kst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ʃ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(r)/</w:t>
      </w:r>
    </w:p>
    <w:p w14:paraId="40D874D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The feel, appearance, or consistency of a surface or a substance.</w:t>
      </w:r>
    </w:p>
    <w:p w14:paraId="4B071C2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Its richness of </w:t>
      </w: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texture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justifies its price.</w:t>
      </w:r>
    </w:p>
    <w:p w14:paraId="6237728D" w14:textId="77777777" w:rsidR="00F01AFE" w:rsidRDefault="00F01AFE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</w:p>
    <w:p w14:paraId="6AD08312" w14:textId="499131FC" w:rsidR="00234E15" w:rsidRP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lastRenderedPageBreak/>
        <w:t xml:space="preserve">Part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ΙΙΙ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 Exercises</w:t>
      </w:r>
    </w:p>
    <w:p w14:paraId="5C41477E" w14:textId="5394CB08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A. Open questions</w:t>
      </w:r>
      <w:r w:rsidR="005638B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="005638B4">
        <w:rPr>
          <w:rFonts w:ascii="TimesNewRomanPSMT" w:eastAsia="TimesNewRomanPSMT" w:hAnsi="TimesNewRomanPS-BoldMT" w:cs="TimesNewRomanPSMT" w:hint="eastAsia"/>
          <w:b/>
          <w:bCs/>
          <w:color w:val="FF0000"/>
          <w:sz w:val="24"/>
          <w:szCs w:val="24"/>
          <w:lang w:val="en-US"/>
        </w:rPr>
        <w:t>(classroom task)</w:t>
      </w:r>
      <w:r w:rsidR="005638B4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</w:t>
      </w:r>
    </w:p>
    <w:p w14:paraId="4F6093A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Based on the text you have read, answer the following questions orally.</w:t>
      </w:r>
    </w:p>
    <w:p w14:paraId="470D303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1- What is the definition of an artistic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medium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?</w:t>
      </w:r>
    </w:p>
    <w:p w14:paraId="5FFF201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2- How is the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form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of a particular art work determined?</w:t>
      </w:r>
    </w:p>
    <w:p w14:paraId="598007F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3- How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style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is defined in visual arts?</w:t>
      </w:r>
    </w:p>
    <w:p w14:paraId="1FBDC21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4- How is it possible to classify the artworks based on their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styles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?</w:t>
      </w:r>
    </w:p>
    <w:p w14:paraId="4DCB5A13" w14:textId="0E3DDCFB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5- What does genre mean?</w:t>
      </w:r>
    </w:p>
    <w:p w14:paraId="76535250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0D4B587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B. Comprehension check</w:t>
      </w:r>
    </w:p>
    <w:p w14:paraId="1E8D33E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Read each statement and decide whether it is true or false. Write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”</w:t>
      </w:r>
    </w:p>
    <w:p w14:paraId="2A0D15FD" w14:textId="7589ABB0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before true statements and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”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before false ones.</w:t>
      </w:r>
    </w:p>
    <w:p w14:paraId="3D8C7D0B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820074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..... 1. Like other scientific fields, art is academically organized</w:t>
      </w:r>
    </w:p>
    <w:p w14:paraId="5FC4E43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according to technique.</w:t>
      </w:r>
    </w:p>
    <w:p w14:paraId="1F75257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2. An art form is the specific shape, or quality an artistic</w:t>
      </w:r>
    </w:p>
    <w:p w14:paraId="6C2B4B9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expression takes.</w:t>
      </w:r>
    </w:p>
    <w:p w14:paraId="5400391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3. An artistic style refers to the visual appearance of a work that</w:t>
      </w:r>
    </w:p>
    <w:p w14:paraId="279A578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relates it to other works by the same artist.</w:t>
      </w:r>
    </w:p>
    <w:p w14:paraId="671DD1A1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4. Medium is usually a dynamic process and changes gradually in</w:t>
      </w:r>
    </w:p>
    <w:p w14:paraId="7DFFEEA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different periods.</w:t>
      </w:r>
    </w:p>
    <w:p w14:paraId="5E74068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5. Genre is a dynamic tool to help the public make sense out of</w:t>
      </w:r>
    </w:p>
    <w:p w14:paraId="242ABB1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unpredictable art.</w:t>
      </w:r>
    </w:p>
    <w:p w14:paraId="1659141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5. Form features of an artwork contribute to the overall meaning</w:t>
      </w:r>
    </w:p>
    <w:p w14:paraId="7265686F" w14:textId="51A5DD72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that artwork.</w:t>
      </w:r>
    </w:p>
    <w:p w14:paraId="632D3F12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7646A9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C. Multiple choice questions</w:t>
      </w:r>
    </w:p>
    <w:p w14:paraId="225A6E9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 the reading passage carefully and select the most appropriate</w:t>
      </w:r>
    </w:p>
    <w:p w14:paraId="025145C4" w14:textId="291451BE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answer for each of the following multiple-choice test items.</w:t>
      </w:r>
    </w:p>
    <w:p w14:paraId="0B90ACE9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02EE187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1- The artistic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contribute to the overall meaning of the artwork.</w:t>
      </w:r>
    </w:p>
    <w:p w14:paraId="032C6F4A" w14:textId="5769C146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A) materials</w:t>
      </w:r>
      <w:r w:rsidR="005638B4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5638B4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forms</w:t>
      </w:r>
    </w:p>
    <w:p w14:paraId="5AB611E3" w14:textId="0F286DC1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styles</w:t>
      </w:r>
      <w:r w:rsidR="005638B4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5638B4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media</w:t>
      </w:r>
    </w:p>
    <w:p w14:paraId="6346FB60" w14:textId="77777777" w:rsidR="005638B4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15D929E5" w14:textId="705E0DDE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 xml:space="preserve">2- An artistic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is the substance or material the art work is made</w:t>
      </w:r>
    </w:p>
    <w:p w14:paraId="4728ED30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from.</w:t>
      </w:r>
    </w:p>
    <w:p w14:paraId="082030B8" w14:textId="484613AD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A) genre </w:t>
      </w:r>
      <w:r w:rsidR="005638B4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medium</w:t>
      </w:r>
    </w:p>
    <w:p w14:paraId="55F9B3FF" w14:textId="1D0737FE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C) style </w:t>
      </w:r>
      <w:r w:rsidR="005638B4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form</w:t>
      </w:r>
    </w:p>
    <w:p w14:paraId="38FBCB90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677B1D7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3- Cultural values of a society are highly related to the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of an</w:t>
      </w:r>
    </w:p>
    <w:p w14:paraId="79266AA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artwork.</w:t>
      </w:r>
    </w:p>
    <w:p w14:paraId="1F531148" w14:textId="2EBD274F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A) style </w:t>
      </w:r>
      <w:r w:rsidR="005638B4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genre</w:t>
      </w:r>
    </w:p>
    <w:p w14:paraId="50CABCB0" w14:textId="0C578807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medium</w:t>
      </w:r>
      <w:r w:rsidR="005638B4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D) form</w:t>
      </w:r>
    </w:p>
    <w:p w14:paraId="150A258D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0CB59B5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4- The form of a particular work of art is determined by the formal</w:t>
      </w:r>
    </w:p>
    <w:p w14:paraId="2E15CFB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qualities of the media, and is not related to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15CEA1A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A) reactions of the audience.</w:t>
      </w:r>
    </w:p>
    <w:p w14:paraId="331B8AE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genre of the artwork.</w:t>
      </w:r>
    </w:p>
    <w:p w14:paraId="42ABE16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medium of the artwork.</w:t>
      </w:r>
    </w:p>
    <w:p w14:paraId="56F4374A" w14:textId="414F3DC2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content of the artwork.</w:t>
      </w:r>
    </w:p>
    <w:p w14:paraId="18010369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71F9F52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5-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It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in the fourth line of paragraph 7 refers to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18C5545B" w14:textId="0C67FD5A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A) style.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visual art.</w:t>
      </w:r>
    </w:p>
    <w:p w14:paraId="29FF303A" w14:textId="64C59EBF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same artist.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visual appearance of an art work.</w:t>
      </w:r>
    </w:p>
    <w:p w14:paraId="041D3A9B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DE9F97C" w14:textId="1CE99031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D. Synonym finding</w:t>
      </w:r>
      <w:r w:rsidR="009A180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</w:p>
    <w:p w14:paraId="5414F0C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Find a single word in the passage which means:</w:t>
      </w:r>
    </w:p>
    <w:p w14:paraId="4265B6E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1 in line with (para.1)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</w:p>
    <w:p w14:paraId="5326364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limit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(para.2)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7BFDE9E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3 therefore (para.2)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5703637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4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type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, kind (para.3)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380C962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5 create (para.3)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</w:p>
    <w:p w14:paraId="55E8B3D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6 imagination/guess (para.4)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</w:p>
    <w:p w14:paraId="5B4884B1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7 adjust (para.5)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</w:p>
    <w:p w14:paraId="01EF9BA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8 use/utilize (para.6)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</w:p>
    <w:p w14:paraId="60334BE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9 fast/speedy (para.8)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2AF3CEE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10 remarkable/note (para.9)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</w:p>
    <w:p w14:paraId="6654AF8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E. Matching</w:t>
      </w:r>
    </w:p>
    <w:p w14:paraId="59DDEE4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 xml:space="preserve">Match the words in column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Ι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with their appropriate equivalents in</w:t>
      </w:r>
    </w:p>
    <w:p w14:paraId="320B3B1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column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ΙΙ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Insert the letters in the parentheses provided. There are more</w:t>
      </w:r>
    </w:p>
    <w:p w14:paraId="73E7A42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choices in column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ΙΙ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than required.</w:t>
      </w:r>
    </w:p>
    <w:p w14:paraId="18910CC4" w14:textId="45754617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column Ι </w:t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column ΙΙ</w:t>
      </w:r>
    </w:p>
    <w:p w14:paraId="0FA36F48" w14:textId="2585DB1D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1 organize (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a. amusement</w:t>
      </w:r>
    </w:p>
    <w:p w14:paraId="0BF0D9DA" w14:textId="382CB01F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particular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(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b. idea, concept</w:t>
      </w:r>
    </w:p>
    <w:p w14:paraId="31E2389E" w14:textId="78D9C0EA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3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horror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(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c.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connect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, relate</w:t>
      </w:r>
    </w:p>
    <w:p w14:paraId="4EA2D69F" w14:textId="457A596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4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entertainment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(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d. special</w:t>
      </w:r>
    </w:p>
    <w:p w14:paraId="581067B4" w14:textId="7DEB69BA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5 proliferate (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e. approximation</w:t>
      </w:r>
    </w:p>
    <w:p w14:paraId="08674B59" w14:textId="13EE8BCD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6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notion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(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f. fright</w:t>
      </w:r>
    </w:p>
    <w:p w14:paraId="7DC23878" w14:textId="03244D3F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7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associate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(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g. grow, produce</w:t>
      </w:r>
    </w:p>
    <w:p w14:paraId="1EFD5B11" w14:textId="77777777" w:rsidR="00234E15" w:rsidRPr="00234E15" w:rsidRDefault="00234E15" w:rsidP="00837F42">
      <w:pPr>
        <w:autoSpaceDE w:val="0"/>
        <w:autoSpaceDN w:val="0"/>
        <w:adjustRightInd w:val="0"/>
        <w:ind w:left="3540" w:firstLine="708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h. put in order, arrange</w:t>
      </w:r>
    </w:p>
    <w:p w14:paraId="789B5E3C" w14:textId="22B40DC8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F. Word formation</w:t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</w:p>
    <w:p w14:paraId="7B7B1370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Fill in the blanks with the appropriate words from the following table.</w:t>
      </w:r>
    </w:p>
    <w:p w14:paraId="3BA5A267" w14:textId="1FBAC48A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Make necessary changes.</w:t>
      </w:r>
    </w:p>
    <w:p w14:paraId="5B12B24E" w14:textId="77777777" w:rsidR="00837F42" w:rsidRPr="00234E15" w:rsidRDefault="00837F42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C5426DA" w14:textId="4FFDF9E1" w:rsid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Noun </w:t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Verb </w:t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Adjective </w:t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Adverb</w:t>
      </w:r>
    </w:p>
    <w:p w14:paraId="00D46D63" w14:textId="77777777" w:rsidR="00837F42" w:rsidRPr="00234E15" w:rsidRDefault="00837F42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23636671" w14:textId="3C6E324A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approximation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approximate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proofErr w:type="spell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approximate</w:t>
      </w:r>
      <w:proofErr w:type="spell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approximately</w:t>
      </w:r>
    </w:p>
    <w:p w14:paraId="375DD072" w14:textId="1E38E0C0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inevitability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inevitable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inevitably</w:t>
      </w:r>
    </w:p>
    <w:p w14:paraId="2F1A51A4" w14:textId="77777777" w:rsidR="00837F42" w:rsidRPr="00234E15" w:rsidRDefault="00837F42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29D074B" w14:textId="1BC55DA3" w:rsid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Noun </w:t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Verb </w:t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Adjective </w:t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Adverb</w:t>
      </w:r>
    </w:p>
    <w:p w14:paraId="369C9C7C" w14:textId="77777777" w:rsidR="00837F42" w:rsidRPr="00234E15" w:rsidRDefault="00837F42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6D2D9C9D" w14:textId="10800E2C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salience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salient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saliently</w:t>
      </w:r>
    </w:p>
    <w:p w14:paraId="09DE211C" w14:textId="4917CFEE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respect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respective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respectively</w:t>
      </w:r>
    </w:p>
    <w:p w14:paraId="3190BDBF" w14:textId="77777777" w:rsidR="00837F42" w:rsidRPr="00234E15" w:rsidRDefault="00837F42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29A8DC3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1. Every day, my friend and I go to school together but after the school</w:t>
      </w:r>
    </w:p>
    <w:p w14:paraId="4E14971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we take our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ways home.</w:t>
      </w:r>
    </w:p>
    <w:p w14:paraId="06F57C9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2. The weather changes are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in different seasons of the year.</w:t>
      </w:r>
    </w:p>
    <w:p w14:paraId="12BA676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3. It is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to know that if you want a success in future you</w:t>
      </w:r>
    </w:p>
    <w:p w14:paraId="141DC87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should try as best as your ability.</w:t>
      </w:r>
    </w:p>
    <w:p w14:paraId="55A136B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4.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., it is 10 p.m. and I am a little bit late.</w:t>
      </w:r>
    </w:p>
    <w:p w14:paraId="24BD7D2D" w14:textId="357BE855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5.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John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and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Peter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are brothers and they study physics and math,</w:t>
      </w:r>
    </w:p>
    <w:p w14:paraId="1477E7A4" w14:textId="70751F97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1FBA41B0" w14:textId="77777777" w:rsidR="00F01AFE" w:rsidRDefault="00F01AFE" w:rsidP="002F4E1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0EF14E38" w14:textId="04327B8B" w:rsidR="002F4E1F" w:rsidRDefault="00234E15" w:rsidP="002F4E1F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lastRenderedPageBreak/>
        <w:t>G. Cloze test</w:t>
      </w:r>
      <w:r w:rsidR="002F4E1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="002F4E1F">
        <w:rPr>
          <w:rFonts w:ascii="TimesNewRomanPSMT" w:eastAsia="TimesNewRomanPSMT" w:hAnsi="TimesNewRomanPS-BoldMT" w:cs="TimesNewRomanPSMT" w:hint="eastAsia"/>
          <w:b/>
          <w:bCs/>
          <w:color w:val="FF0000"/>
          <w:sz w:val="24"/>
          <w:szCs w:val="24"/>
          <w:lang w:val="en-US"/>
        </w:rPr>
        <w:t>(classroom task)</w:t>
      </w:r>
    </w:p>
    <w:p w14:paraId="6FF2DED8" w14:textId="35CF84A9" w:rsidR="00234E15" w:rsidRPr="00E45E08" w:rsidRDefault="002F4E1F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="00234E15"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There are some missing words in the following text. Find the best</w:t>
      </w:r>
    </w:p>
    <w:p w14:paraId="535BEC65" w14:textId="12929458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choice for each blank and mark it in your book.</w:t>
      </w:r>
    </w:p>
    <w:p w14:paraId="1C51BCCD" w14:textId="77777777" w:rsidR="00E45E08" w:rsidRPr="00234E15" w:rsidRDefault="00E45E08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0888B62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 literature, genre has been known as a clear taxonomy. This taxonomy</w:t>
      </w:r>
    </w:p>
    <w:p w14:paraId="7FC00F3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implies a concept of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(1)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or that an idea will be stable forever. The</w:t>
      </w:r>
    </w:p>
    <w:p w14:paraId="06149B2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earliest recorded systems of genre in western history can be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(2)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 back</w:t>
      </w:r>
    </w:p>
    <w:p w14:paraId="5F910FD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to Plato and Aristotle.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G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é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rard Genette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, a French literary theorist described</w:t>
      </w:r>
    </w:p>
    <w:p w14:paraId="5B19A1C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Plato as creating three imitational genres: dramatic dialogue, pure narrative</w:t>
      </w:r>
    </w:p>
    <w:p w14:paraId="0160B7C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and epic (a mixture of dialogue and narrative). Lyric poetry, the fourth and</w:t>
      </w:r>
    </w:p>
    <w:p w14:paraId="7677D8C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final type of Greek literature, was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(3)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by Plato as a non-mimetic</w:t>
      </w:r>
    </w:p>
    <w:p w14:paraId="6EC4826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mode. Aristotle later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(4)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 Plato's system by eliminating the pure</w:t>
      </w:r>
    </w:p>
    <w:p w14:paraId="03CB26F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narrative and distinguishing by two additional criteria: the object to be</w:t>
      </w:r>
    </w:p>
    <w:p w14:paraId="23A1EC0E" w14:textId="6D8CE755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imitated and the medium of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(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5)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such as words, gestures or verse.</w:t>
      </w:r>
    </w:p>
    <w:p w14:paraId="51939BA4" w14:textId="77777777" w:rsidR="00837F42" w:rsidRPr="00234E15" w:rsidRDefault="00837F42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E1CCBF9" w14:textId="5D8B9486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1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A) sequence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B) certainty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C) containment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contempt</w:t>
      </w:r>
    </w:p>
    <w:p w14:paraId="71C9DF2E" w14:textId="3C5A2CE3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2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A) traced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looked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C) dated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found</w:t>
      </w:r>
    </w:p>
    <w:p w14:paraId="6883CBBD" w14:textId="0FBE33F8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3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A) created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B) concluded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C) included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excluded</w:t>
      </w:r>
    </w:p>
    <w:p w14:paraId="232BFE62" w14:textId="50E2B9AF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4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A) made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B) revised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C) studied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destroyed</w:t>
      </w:r>
    </w:p>
    <w:p w14:paraId="69CABE94" w14:textId="1B020CAB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5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A) depiction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B) description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presentation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explanation</w:t>
      </w:r>
    </w:p>
    <w:p w14:paraId="38ACB6F1" w14:textId="77777777" w:rsidR="00E45E08" w:rsidRDefault="00E45E08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211F2D1E" w14:textId="77777777" w:rsidR="002F4E1F" w:rsidRPr="00234E15" w:rsidRDefault="002F4E1F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21FE30D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References</w:t>
      </w:r>
    </w:p>
    <w:p w14:paraId="2FA3C83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 xml:space="preserve">Dana, A. and Margaret, I. (2003).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 xml:space="preserve">Art and </w:t>
      </w:r>
      <w:proofErr w:type="gramStart"/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Thought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>. Oxford: Basil Blackwell.</w:t>
      </w:r>
    </w:p>
    <w:p w14:paraId="3944132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 xml:space="preserve">De </w:t>
      </w:r>
      <w:proofErr w:type="spellStart"/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>Zegher</w:t>
      </w:r>
      <w:proofErr w:type="spellEnd"/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 xml:space="preserve">, C. (1996).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Inside the Visible</w:t>
      </w: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>. MIT Press.</w:t>
      </w:r>
    </w:p>
    <w:p w14:paraId="03A0D6E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 xml:space="preserve">Hatcher, E. (1999).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Art as Culture: An Introduction to the Anthropology of Art</w:t>
      </w: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>.</w:t>
      </w:r>
    </w:p>
    <w:p w14:paraId="4C622EA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 xml:space="preserve">Holly, M. A. and </w:t>
      </w:r>
      <w:proofErr w:type="spellStart"/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>Moxey</w:t>
      </w:r>
      <w:proofErr w:type="spellEnd"/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 xml:space="preserve">, K. (2002).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Art History and Aesthetics of Visual Arts</w:t>
      </w: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>.</w:t>
      </w:r>
    </w:p>
    <w:p w14:paraId="6DA5378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>New Haven: Yale University Press.</w:t>
      </w:r>
    </w:p>
    <w:p w14:paraId="765014F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 xml:space="preserve">Shiner, L. (2003).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 xml:space="preserve">The Invention of Art: A Cultural History. </w:t>
      </w: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>Chicago: University</w:t>
      </w:r>
    </w:p>
    <w:p w14:paraId="3D3D152E" w14:textId="75211817" w:rsidR="00803494" w:rsidRDefault="00234E15" w:rsidP="00234E15">
      <w:pPr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>of Chicago Press.</w:t>
      </w:r>
    </w:p>
    <w:p w14:paraId="11A61C40" w14:textId="77777777" w:rsidR="00E45E08" w:rsidRDefault="00E45E08" w:rsidP="00234E15">
      <w:pPr>
        <w:rPr>
          <w:rFonts w:ascii="TimesNewRomanPSMT" w:eastAsia="TimesNewRomanPSMT" w:hAnsi="TimesNewRomanPS-BoldMT" w:cs="TimesNewRomanPSMT"/>
          <w:color w:val="000000"/>
          <w:lang w:val="en-US"/>
        </w:rPr>
      </w:pPr>
    </w:p>
    <w:p w14:paraId="41B76322" w14:textId="77777777" w:rsidR="00E45E08" w:rsidRDefault="00E45E08" w:rsidP="00E45E08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r>
        <w:rPr>
          <w:rFonts w:ascii="TimesNewRomanPSMT" w:eastAsia="TimesNewRomanPSMT" w:cs="TimesNewRomanPSMT" w:hint="eastAsia"/>
          <w:color w:val="252525"/>
          <w:sz w:val="20"/>
          <w:szCs w:val="20"/>
          <w:lang w:val="en-US"/>
        </w:rPr>
        <w:t xml:space="preserve">Source: KHAGHANINEJAD, Saber Mohammad.  </w:t>
      </w:r>
      <w:r>
        <w:rPr>
          <w:rFonts w:ascii="TimesNewRomanPSMT" w:eastAsia="TimesNewRomanPSMT" w:cs="TimesNewRomanPSMT" w:hint="eastAsia"/>
          <w:i/>
          <w:iCs/>
          <w:color w:val="252525"/>
          <w:sz w:val="20"/>
          <w:szCs w:val="20"/>
          <w:lang w:val="en-US"/>
        </w:rPr>
        <w:t>English for the Students of Art</w:t>
      </w:r>
      <w:r>
        <w:rPr>
          <w:rFonts w:ascii="TimesNewRomanPSMT" w:eastAsia="TimesNewRomanPSMT" w:cs="TimesNewRomanPSMT" w:hint="eastAsia"/>
          <w:color w:val="252525"/>
          <w:sz w:val="20"/>
          <w:szCs w:val="20"/>
          <w:lang w:val="en-US"/>
        </w:rPr>
        <w:t xml:space="preserve">. Fars: Shiraz University Press 2016. ISBN 9789644626636. </w:t>
      </w:r>
    </w:p>
    <w:p w14:paraId="3362F7A7" w14:textId="193588D8" w:rsidR="00E45E08" w:rsidRDefault="00E45E08" w:rsidP="00E45E08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r>
        <w:rPr>
          <w:rFonts w:ascii="TimesNewRomanPSMT" w:eastAsia="TimesNewRomanPSMT" w:cs="TimesNewRomanPSMT" w:hint="eastAsia"/>
          <w:color w:val="252525"/>
          <w:sz w:val="20"/>
          <w:szCs w:val="20"/>
          <w:lang w:val="en-US"/>
        </w:rPr>
        <w:t>(Adapted for Academic English course, Catholic theological faculty, Charles University, Prague.)</w:t>
      </w: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 </w:t>
      </w:r>
    </w:p>
    <w:p w14:paraId="51ACA4EE" w14:textId="77777777" w:rsidR="00E45E08" w:rsidRPr="00234E15" w:rsidRDefault="00E45E08" w:rsidP="00234E15">
      <w:pPr>
        <w:rPr>
          <w:b/>
          <w:bCs/>
          <w:sz w:val="36"/>
          <w:szCs w:val="36"/>
          <w:lang w:val="en-US"/>
        </w:rPr>
      </w:pPr>
    </w:p>
    <w:sectPr w:rsidR="00E45E08" w:rsidRPr="00234E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DCB6" w14:textId="77777777" w:rsidR="007D4DA0" w:rsidRDefault="007D4DA0" w:rsidP="00A3121D">
      <w:r>
        <w:separator/>
      </w:r>
    </w:p>
  </w:endnote>
  <w:endnote w:type="continuationSeparator" w:id="0">
    <w:p w14:paraId="014A53C8" w14:textId="77777777" w:rsidR="007D4DA0" w:rsidRDefault="007D4DA0" w:rsidP="00A3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881" w:usb1="08070000" w:usb2="00000010" w:usb3="00000000" w:csb0="00020028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774850"/>
      <w:docPartObj>
        <w:docPartGallery w:val="Page Numbers (Bottom of Page)"/>
        <w:docPartUnique/>
      </w:docPartObj>
    </w:sdtPr>
    <w:sdtContent>
      <w:p w14:paraId="60967200" w14:textId="50625DBB" w:rsidR="00E45E08" w:rsidRDefault="00E45E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8432EA" w14:textId="77777777" w:rsidR="00E45E08" w:rsidRDefault="00E45E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1ED6" w14:textId="77777777" w:rsidR="007D4DA0" w:rsidRDefault="007D4DA0" w:rsidP="00A3121D">
      <w:r>
        <w:separator/>
      </w:r>
    </w:p>
  </w:footnote>
  <w:footnote w:type="continuationSeparator" w:id="0">
    <w:p w14:paraId="4CE93C3E" w14:textId="77777777" w:rsidR="007D4DA0" w:rsidRDefault="007D4DA0" w:rsidP="00A3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5C68" w14:textId="77777777" w:rsidR="00A3121D" w:rsidRPr="00A3121D" w:rsidRDefault="00A3121D" w:rsidP="00A3121D">
    <w:pPr>
      <w:tabs>
        <w:tab w:val="center" w:pos="4536"/>
        <w:tab w:val="right" w:pos="9072"/>
      </w:tabs>
      <w:rPr>
        <w:rFonts w:ascii="Calibri" w:eastAsia="Calibri" w:hAnsi="Calibri" w:cs="Times New Roman"/>
        <w:b/>
        <w:lang w:val="en-GB"/>
      </w:rPr>
    </w:pPr>
    <w:r w:rsidRPr="00A3121D">
      <w:rPr>
        <w:rFonts w:ascii="Calibri" w:eastAsia="Calibri" w:hAnsi="Calibri" w:cs="Times New Roman"/>
        <w:b/>
        <w:lang w:val="en-GB"/>
      </w:rPr>
      <w:t>Academic English 2</w:t>
    </w:r>
  </w:p>
  <w:p w14:paraId="1E7BA7FF" w14:textId="77777777" w:rsidR="00A3121D" w:rsidRPr="00A3121D" w:rsidRDefault="00A3121D" w:rsidP="00A3121D">
    <w:pPr>
      <w:tabs>
        <w:tab w:val="center" w:pos="4536"/>
        <w:tab w:val="right" w:pos="9072"/>
      </w:tabs>
      <w:rPr>
        <w:rFonts w:ascii="Calibri" w:eastAsia="Calibri" w:hAnsi="Calibri" w:cs="Times New Roman"/>
        <w:b/>
        <w:lang w:val="en-GB"/>
      </w:rPr>
    </w:pPr>
    <w:r w:rsidRPr="00A3121D">
      <w:rPr>
        <w:rFonts w:ascii="Calibri" w:eastAsia="Calibri" w:hAnsi="Calibri" w:cs="Times New Roman"/>
        <w:b/>
        <w:lang w:val="en-GB"/>
      </w:rPr>
      <w:t>Summer Term (Academic Year 2022/2023)</w:t>
    </w:r>
  </w:p>
  <w:p w14:paraId="08E8AD8B" w14:textId="77777777" w:rsidR="00A3121D" w:rsidRPr="00A3121D" w:rsidRDefault="00A3121D" w:rsidP="00A3121D">
    <w:pPr>
      <w:tabs>
        <w:tab w:val="center" w:pos="4536"/>
        <w:tab w:val="right" w:pos="9072"/>
      </w:tabs>
      <w:rPr>
        <w:rFonts w:ascii="Calibri" w:eastAsia="Calibri" w:hAnsi="Calibri" w:cs="Times New Roman"/>
        <w:lang w:val="en-GB"/>
      </w:rPr>
    </w:pPr>
    <w:proofErr w:type="spellStart"/>
    <w:r w:rsidRPr="00A3121D">
      <w:rPr>
        <w:rFonts w:ascii="Calibri" w:eastAsia="Calibri" w:hAnsi="Calibri" w:cs="Times New Roman"/>
        <w:lang w:val="en-GB"/>
      </w:rPr>
      <w:t>ThLic</w:t>
    </w:r>
    <w:proofErr w:type="spellEnd"/>
    <w:r w:rsidRPr="00A3121D">
      <w:rPr>
        <w:rFonts w:ascii="Calibri" w:eastAsia="Calibri" w:hAnsi="Calibri" w:cs="Times New Roman"/>
        <w:lang w:val="en-GB"/>
      </w:rPr>
      <w:t xml:space="preserve">. Mgr. Lenka M. Demartini, PhD.; </w:t>
    </w:r>
    <w:r w:rsidRPr="00A3121D">
      <w:rPr>
        <w:rFonts w:ascii="Calibri" w:eastAsia="Calibri" w:hAnsi="Calibri" w:cs="Times New Roman"/>
        <w:b/>
        <w:lang w:val="en-GB"/>
      </w:rPr>
      <w:t>Contact</w:t>
    </w:r>
    <w:r w:rsidRPr="00A3121D">
      <w:rPr>
        <w:rFonts w:ascii="Calibri" w:eastAsia="Calibri" w:hAnsi="Calibri" w:cs="Times New Roman"/>
        <w:lang w:val="en-GB"/>
      </w:rPr>
      <w:t xml:space="preserve">: </w:t>
    </w:r>
    <w:hyperlink r:id="rId1" w:history="1">
      <w:r w:rsidRPr="00A3121D">
        <w:rPr>
          <w:rFonts w:ascii="Calibri" w:eastAsia="Calibri" w:hAnsi="Calibri" w:cs="Times New Roman"/>
          <w:color w:val="0563C1" w:themeColor="hyperlink"/>
          <w:u w:val="single"/>
          <w:lang w:val="en-GB"/>
        </w:rPr>
        <w:t>demartini@ktf.cuni.cz</w:t>
      </w:r>
    </w:hyperlink>
    <w:r w:rsidRPr="00A3121D">
      <w:rPr>
        <w:rFonts w:ascii="Calibri" w:eastAsia="Calibri" w:hAnsi="Calibri" w:cs="Times New Roman"/>
        <w:lang w:val="en-GB"/>
      </w:rPr>
      <w:t>, K14A</w:t>
    </w:r>
  </w:p>
  <w:p w14:paraId="73CAEDE0" w14:textId="77777777" w:rsidR="00A3121D" w:rsidRDefault="00A312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2F"/>
    <w:rsid w:val="001921B3"/>
    <w:rsid w:val="00234E15"/>
    <w:rsid w:val="002F4E1F"/>
    <w:rsid w:val="004C280B"/>
    <w:rsid w:val="005638B4"/>
    <w:rsid w:val="0061352F"/>
    <w:rsid w:val="00637CCB"/>
    <w:rsid w:val="00642C9E"/>
    <w:rsid w:val="007013FC"/>
    <w:rsid w:val="00793E66"/>
    <w:rsid w:val="007B30ED"/>
    <w:rsid w:val="007D4DA0"/>
    <w:rsid w:val="00803494"/>
    <w:rsid w:val="00837F42"/>
    <w:rsid w:val="0098750D"/>
    <w:rsid w:val="009A180E"/>
    <w:rsid w:val="009E5460"/>
    <w:rsid w:val="00A3121D"/>
    <w:rsid w:val="00A4117A"/>
    <w:rsid w:val="00A933E6"/>
    <w:rsid w:val="00A97AB2"/>
    <w:rsid w:val="00AA112C"/>
    <w:rsid w:val="00B91D4A"/>
    <w:rsid w:val="00C2171E"/>
    <w:rsid w:val="00D57B29"/>
    <w:rsid w:val="00D76760"/>
    <w:rsid w:val="00E05E63"/>
    <w:rsid w:val="00E33884"/>
    <w:rsid w:val="00E45E08"/>
    <w:rsid w:val="00EB3192"/>
    <w:rsid w:val="00F01AFE"/>
    <w:rsid w:val="00F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2561"/>
  <w15:chartTrackingRefBased/>
  <w15:docId w15:val="{7E002455-CF91-46C6-8B98-0FAA3383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0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12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21D"/>
  </w:style>
  <w:style w:type="paragraph" w:styleId="Zpat">
    <w:name w:val="footer"/>
    <w:basedOn w:val="Normln"/>
    <w:link w:val="ZpatChar"/>
    <w:uiPriority w:val="99"/>
    <w:unhideWhenUsed/>
    <w:rsid w:val="00A312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2044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9</cp:revision>
  <cp:lastPrinted>2023-02-02T15:55:00Z</cp:lastPrinted>
  <dcterms:created xsi:type="dcterms:W3CDTF">2023-02-08T12:34:00Z</dcterms:created>
  <dcterms:modified xsi:type="dcterms:W3CDTF">2023-03-02T19:27:00Z</dcterms:modified>
</cp:coreProperties>
</file>