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4E" w:rsidRDefault="00B8784E" w:rsidP="00B8784E">
      <w:pPr>
        <w:pStyle w:val="Odstavecseseznamem"/>
        <w:contextualSpacing w:val="0"/>
        <w:jc w:val="center"/>
        <w:rPr>
          <w:b/>
          <w:sz w:val="28"/>
        </w:rPr>
      </w:pPr>
      <w:bookmarkStart w:id="0" w:name="_GoBack"/>
      <w:bookmarkEnd w:id="0"/>
      <w:r w:rsidRPr="00B8784E">
        <w:rPr>
          <w:b/>
          <w:sz w:val="32"/>
        </w:rPr>
        <w:t>P</w:t>
      </w:r>
      <w:r w:rsidR="00253C3D">
        <w:rPr>
          <w:b/>
          <w:sz w:val="32"/>
        </w:rPr>
        <w:t xml:space="preserve">odrobné pokyny pro přípravu na </w:t>
      </w:r>
      <w:r w:rsidRPr="00B8784E">
        <w:rPr>
          <w:b/>
          <w:sz w:val="32"/>
        </w:rPr>
        <w:t>ZZ Didaktika b</w:t>
      </w:r>
      <w:r>
        <w:rPr>
          <w:b/>
          <w:sz w:val="32"/>
        </w:rPr>
        <w:t>iologie a </w:t>
      </w:r>
      <w:r w:rsidRPr="00B8784E">
        <w:rPr>
          <w:b/>
          <w:sz w:val="32"/>
        </w:rPr>
        <w:t>popis průběhu této zkoušky</w:t>
      </w:r>
      <w:r>
        <w:rPr>
          <w:b/>
          <w:sz w:val="32"/>
        </w:rPr>
        <w:t xml:space="preserve"> </w:t>
      </w:r>
    </w:p>
    <w:p w:rsidR="00B8784E" w:rsidRPr="00B8784E" w:rsidRDefault="00253C3D" w:rsidP="00B8784E">
      <w:pPr>
        <w:pStyle w:val="Odstavecseseznamem"/>
        <w:contextualSpacing w:val="0"/>
        <w:jc w:val="center"/>
        <w:rPr>
          <w:b/>
          <w:sz w:val="24"/>
        </w:rPr>
      </w:pPr>
      <w:r>
        <w:rPr>
          <w:b/>
          <w:sz w:val="24"/>
        </w:rPr>
        <w:t>DPS biologie</w:t>
      </w:r>
    </w:p>
    <w:p w:rsidR="00253C3D" w:rsidRPr="00B8784E" w:rsidRDefault="00B8784E" w:rsidP="00253C3D">
      <w:pPr>
        <w:pStyle w:val="Odstavecseseznamem"/>
        <w:contextualSpacing w:val="0"/>
        <w:jc w:val="center"/>
        <w:rPr>
          <w:b/>
          <w:sz w:val="24"/>
        </w:rPr>
      </w:pPr>
      <w:r>
        <w:rPr>
          <w:b/>
          <w:sz w:val="24"/>
        </w:rPr>
        <w:t>P</w:t>
      </w:r>
      <w:r w:rsidRPr="00B8784E">
        <w:rPr>
          <w:b/>
          <w:sz w:val="24"/>
        </w:rPr>
        <w:t xml:space="preserve">latí pro </w:t>
      </w:r>
      <w:r w:rsidR="00253C3D">
        <w:rPr>
          <w:b/>
          <w:sz w:val="24"/>
        </w:rPr>
        <w:t>akademický rok 2021/2022</w:t>
      </w:r>
    </w:p>
    <w:p w:rsidR="00B8784E" w:rsidRPr="00B8784E" w:rsidRDefault="00B8784E" w:rsidP="00B8784E">
      <w:pPr>
        <w:pStyle w:val="Odstavecseseznamem"/>
        <w:contextualSpacing w:val="0"/>
        <w:jc w:val="center"/>
        <w:rPr>
          <w:b/>
          <w:sz w:val="24"/>
        </w:rPr>
      </w:pP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 xml:space="preserve">Alespoň 3 týdny před termínem konání zkoušky obdržíte informační e-mail s odkazy a pokyny pro losování otázek v systému </w:t>
      </w:r>
      <w:proofErr w:type="spellStart"/>
      <w:r>
        <w:t>Moodle</w:t>
      </w:r>
      <w:proofErr w:type="spellEnd"/>
      <w:r>
        <w:t>, nahlášení vylosovaných otázek do sdílené tabulky a nahrání vypracovaných příprav na vyučovací jednotky do složky na sdíleném disku. V tomto e-mailu budou zároveň uvedeny konkrétní termíny, ve kterých musíte jednotlivé kroky splnit.</w:t>
      </w:r>
    </w:p>
    <w:p w:rsidR="00F46693" w:rsidRPr="005F75FA" w:rsidRDefault="00DD13C4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 xml:space="preserve">V systému </w:t>
      </w:r>
      <w:proofErr w:type="spellStart"/>
      <w:r>
        <w:t>Moodle</w:t>
      </w:r>
      <w:proofErr w:type="spellEnd"/>
      <w:r>
        <w:t xml:space="preserve"> si z obou tematických </w:t>
      </w:r>
      <w:proofErr w:type="spellStart"/>
      <w:r>
        <w:t>podokruhů</w:t>
      </w:r>
      <w:proofErr w:type="spellEnd"/>
      <w:r>
        <w:t xml:space="preserve">, které jste si pro tuto část SZZ zvolili v SIS při přihlášení ke zkoušce, vylosujete tři otázky. </w:t>
      </w:r>
      <w:r w:rsidR="00F46693">
        <w:t xml:space="preserve">Z vylosovaných otázek si vyberte 2 témata z příslušného </w:t>
      </w:r>
      <w:proofErr w:type="spellStart"/>
      <w:r w:rsidR="00F46693">
        <w:t>podokruhu</w:t>
      </w:r>
      <w:proofErr w:type="spellEnd"/>
      <w:r w:rsidR="00F46693">
        <w:t xml:space="preserve"> TO1 a 2 témata z </w:t>
      </w:r>
      <w:proofErr w:type="spellStart"/>
      <w:r w:rsidR="00F46693">
        <w:t>podokruhu</w:t>
      </w:r>
      <w:proofErr w:type="spellEnd"/>
      <w:r w:rsidR="00F46693">
        <w:t xml:space="preserve"> TO2. Vybraná témata (te</w:t>
      </w:r>
      <w:r w:rsidR="00F46693" w:rsidRPr="00273C06">
        <w:t>matický okruh, čísla i znění otázek)</w:t>
      </w:r>
      <w:r w:rsidR="00F46693">
        <w:t xml:space="preserve">, zkopírujte je a vložíte ve stanovaném termínu </w:t>
      </w:r>
      <w:r w:rsidR="00F46693" w:rsidRPr="005F75FA">
        <w:t>do sdílené tabulky.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>Vypracujte 4 přípravy na vyučovací jednotky a to na 2 vyučovací hodiny a 2 jednotky, které zpracuje formou exkurze, školního projektu nebo praktického cvičení. Žádné z odborných témat ani z forem výuky (mimo vyučovací hodinu) se přitom nesmí opakovat. V přípravách tedy musíte mít zastoupeny 2 vyučovací hodiny a 2 kombinaci dvou další formy výuky (</w:t>
      </w:r>
      <w:proofErr w:type="gramStart"/>
      <w:r>
        <w:t>t.j.</w:t>
      </w:r>
      <w:proofErr w:type="gramEnd"/>
      <w:r>
        <w:t xml:space="preserve"> např. exkurzi a praktické cvičení).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 xml:space="preserve">Pro jednotlivé přípravy si zvolte konkrétní ročník vyššího stupně gymnázia, nižšího stupně víceletého gymnázia nebo druhého stupně základní školy a zasaďte je do kontextu výuky v daném ročníku. 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>Alespoň jedna příprava při tom musí být určena pro vyšší stupeň gymnázia a alespoň jedna pro nižší stupeň víceletého gymnázia nebo druhý stupeň základní školy.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 w:rsidRPr="004A3CF5">
        <w:t>Jednotlivá vylosovaná témata si pro účely zpracování vyučovacích jednotek můžete zúžit a přizpůsobit tak, aby byl rozsah učiva přiměřený délce vyučovací jednotky a zvolené věkové skupině žáků. Části otázek, které nejsou relevantní pro zvole</w:t>
      </w:r>
      <w:r>
        <w:t>ný stupeň školy, můžete vypustit</w:t>
      </w:r>
      <w:r w:rsidRPr="004A3CF5">
        <w:t>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 w:rsidRPr="00F775B1">
        <w:t>Věnujte velkou pozornost zařazení daného učiva do vhodného stupně školy a ročníku.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 xml:space="preserve">Námět na praktická cvičení byste měli mít předem vyzkoušený, aby Vás v průběhu zkoušky nezaskočily nejasnosti v postupu apod. Zajištění pomůcek a materiálu na zkoušku je Vaše zodpovědnost. Po předchozí domluvě Vám mohou být k dispozici pomůcky a materiál z učebny B4. 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>Přípravy a doplňující materiály na všechny čtyři vyučovací jednotky - tj. 2 vyučovací hodiny a 2 jednotky jiného typu (praktické cvičení, exkurze nebo školní projekt</w:t>
      </w:r>
      <w:r w:rsidRPr="005F75FA">
        <w:t>) nahrajte ve stanoveném termínu do určené složky na sdíleném disku.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>Přípravy odevzdané po sanovaném termínu nemohou být hodnoceny (což může vést ke zhoršenému hodnocení, nebo i k nesložení zkoušky).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 w:rsidRPr="003E01CA">
        <w:t xml:space="preserve">Spolu s přípravami </w:t>
      </w:r>
      <w:r>
        <w:t>nahrajte na sdílený disk</w:t>
      </w:r>
      <w:r w:rsidRPr="003E01CA">
        <w:t xml:space="preserve"> i veškeré další materiály, které budete v navržené výuce používat – například</w:t>
      </w:r>
      <w:r>
        <w:t xml:space="preserve"> prezentace, pracovní listy včetně autorského řešení, vzory pro kartičky s úkoly, kritéria pro hodnocení výstupů projektu apod. Pokud budete používat on-line videa, stačí uvést funkční odkaz na internetovou stránku. 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t>Připomínky k přípravám od komise nedostanete předem, dozvíte se je až v průběhu zkoušky.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</w:pPr>
      <w:r>
        <w:lastRenderedPageBreak/>
        <w:t>Ú</w:t>
      </w:r>
      <w:r w:rsidRPr="000E29BB">
        <w:t xml:space="preserve">roveň zpracování příprav a dodržení všech náležitostí je součástí hodnocení. Budeme hodnotit na obdobné náležitosti jako při pedagogických praxích a na </w:t>
      </w:r>
      <w:r w:rsidRPr="005F75FA">
        <w:rPr>
          <w:i/>
        </w:rPr>
        <w:t>Cvičeních z didaktiky biologie</w:t>
      </w:r>
      <w:r w:rsidRPr="000E29BB">
        <w:t xml:space="preserve"> </w:t>
      </w:r>
      <w:r w:rsidRPr="001D58D9">
        <w:rPr>
          <w:i/>
        </w:rPr>
        <w:t>a přírodopisu</w:t>
      </w:r>
      <w:r w:rsidRPr="000E29BB">
        <w:t>. Doporučujeme Vám využít</w:t>
      </w:r>
      <w:r>
        <w:t xml:space="preserve"> vzorové formuláře z pedagogických praxí nebo schéma přípravy v přiloženém souboru. Z Vašich příprav musí být jasné a srozumitelné především toto: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cíle vyučovací jednotky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pojmy opěrné, nově zaváděné (základní a doplňující)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načasování jednotlivých fází vyučovací jednotky, které vyučovací metody budete používat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pro kterou věkovou skupinu žáků je Vaše VJ určena, pro který stupeň a případně ročník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kontext VJ v rámci většího tematického celku – stručně na co VJ navazuje, co bude následovat po ní, na kolik hodin byste tematický celek rozvrhli atd.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>co konkrétně budete ve VJ učit</w:t>
      </w:r>
    </w:p>
    <w:p w:rsidR="00F46693" w:rsidRDefault="00F46693" w:rsidP="00F46693">
      <w:pPr>
        <w:pStyle w:val="Odstavecseseznamem"/>
        <w:numPr>
          <w:ilvl w:val="0"/>
          <w:numId w:val="1"/>
        </w:numPr>
      </w:pPr>
      <w:r>
        <w:t xml:space="preserve">řádně citované zdroje, které </w:t>
      </w:r>
      <w:r w:rsidRPr="000E29BB">
        <w:t>jste použili. Je přípustné, abyste použili některé cizí již hotové materiály, ale musí být jasně poznat, co je Vaše práce, co jste převzali a od koho.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 xml:space="preserve">Během zkoušky Vás na místě komise požádá, abyste nám předvedli dvě nebo více ukázek z připravených VJ. Dostanete cca 5 minut na to, abyste si mohli nahrát prezentaci, připravit pomůcky atd. 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 xml:space="preserve">Během zkoušky budete působit v roli učitele, členové komise budou v roli </w:t>
      </w:r>
      <w:r w:rsidRPr="000E29BB">
        <w:t>žáků. Ukázku předvádíte tak, jako kdybyste ji učili v reálné situaci ve škole, ale zachováváme vzájemné vykání.</w:t>
      </w:r>
    </w:p>
    <w:p w:rsidR="00F46693" w:rsidRDefault="00F46693" w:rsidP="00F46693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</w:pPr>
      <w:r>
        <w:t>Po předvedení ukázek proběhne diskuse s komisí, během ní se Vás komise bude ptát i na ostatní VJ, ze kterých jste nám nepředvedli ukázky.</w:t>
      </w:r>
    </w:p>
    <w:p w:rsidR="00F46693" w:rsidRDefault="00F46693" w:rsidP="00F46693">
      <w:pPr>
        <w:pStyle w:val="Odstavecseseznamem"/>
        <w:numPr>
          <w:ilvl w:val="0"/>
          <w:numId w:val="9"/>
        </w:numPr>
      </w:pPr>
      <w:r>
        <w:t>Během zkoušky budeme hodnotit především Vaše: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komunikační dovednosti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přiměřenost rozsahu učiva vzhledem k času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srozumitelnost a systematičnost výkladu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schopnost adekvátně reagovat na dotazy žáků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schopnost zaujmout žáky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schopnost řídit třídu a zadávat žákům úkoly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správnou práci s didaktickou technikou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nápaditost ve využití výukových metod</w:t>
      </w:r>
    </w:p>
    <w:p w:rsidR="00F46693" w:rsidRPr="00BD14E5" w:rsidRDefault="00F46693" w:rsidP="00F46693">
      <w:pPr>
        <w:pStyle w:val="Odstavecseseznamem"/>
        <w:numPr>
          <w:ilvl w:val="0"/>
          <w:numId w:val="2"/>
        </w:numPr>
        <w:rPr>
          <w:b/>
        </w:rPr>
      </w:pPr>
      <w:r w:rsidRPr="00BD14E5">
        <w:rPr>
          <w:b/>
        </w:rPr>
        <w:t>přiměřenost</w:t>
      </w:r>
      <w:r>
        <w:rPr>
          <w:b/>
        </w:rPr>
        <w:t xml:space="preserve"> zvolené věkové skupině žáků - </w:t>
      </w:r>
      <w:r w:rsidRPr="00BD14E5">
        <w:rPr>
          <w:b/>
        </w:rPr>
        <w:t>relevantnost informací i použitých vyučovacích metod pro daný ročník a stupeň školy</w:t>
      </w:r>
    </w:p>
    <w:p w:rsidR="00F46693" w:rsidRDefault="00F46693" w:rsidP="00F46693">
      <w:pPr>
        <w:pStyle w:val="Odstavecseseznamem"/>
        <w:numPr>
          <w:ilvl w:val="0"/>
          <w:numId w:val="2"/>
        </w:numPr>
      </w:pPr>
      <w:r>
        <w:t>odbornou správnost výkladu</w:t>
      </w:r>
    </w:p>
    <w:p w:rsidR="00F46693" w:rsidRDefault="00F46693" w:rsidP="00F46693">
      <w:pPr>
        <w:pStyle w:val="Odstavecseseznamem"/>
        <w:numPr>
          <w:ilvl w:val="0"/>
          <w:numId w:val="2"/>
        </w:numPr>
        <w:ind w:left="1848" w:hanging="357"/>
        <w:contextualSpacing w:val="0"/>
      </w:pPr>
      <w:r>
        <w:t>úroveň zpracování příprav</w:t>
      </w:r>
    </w:p>
    <w:p w:rsidR="00F46693" w:rsidRDefault="00F46693" w:rsidP="00F46693">
      <w:pPr>
        <w:pStyle w:val="Odstavecseseznamem"/>
        <w:numPr>
          <w:ilvl w:val="0"/>
          <w:numId w:val="9"/>
        </w:numPr>
      </w:pPr>
      <w:r>
        <w:t xml:space="preserve">Doporučujeme Vám, abyste si připravili nápadité, zajímavé, atraktivní a pestré vyučovací jednotky (VJ), kterými nám předvedete, že budete opravdu kvalitním učitelem biologie. Všechny náměty navrhněte konkrétně, tj. pro konkrétní ročník, velikost třídy, lokalitu apod. </w:t>
      </w:r>
    </w:p>
    <w:p w:rsidR="0012231E" w:rsidRDefault="0012231E">
      <w:r>
        <w:br w:type="page"/>
      </w:r>
    </w:p>
    <w:p w:rsidR="00E770D9" w:rsidRPr="00F23FC6" w:rsidRDefault="00E770D9" w:rsidP="00E770D9">
      <w:r>
        <w:rPr>
          <w:caps/>
          <w:u w:val="double"/>
        </w:rPr>
        <w:lastRenderedPageBreak/>
        <w:t>SC</w:t>
      </w:r>
      <w:r w:rsidRPr="00F23FC6">
        <w:rPr>
          <w:caps/>
          <w:u w:val="double"/>
        </w:rPr>
        <w:t>héma přípravy</w:t>
      </w:r>
      <w:r w:rsidRPr="00F23FC6">
        <w:t xml:space="preserve">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80"/>
      </w:tblGrid>
      <w:tr w:rsidR="00E770D9" w:rsidRPr="00F23FC6" w:rsidTr="000F5614">
        <w:tc>
          <w:tcPr>
            <w:tcW w:w="6629" w:type="dxa"/>
            <w:tcBorders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Jméno studenta:</w:t>
            </w:r>
          </w:p>
        </w:tc>
        <w:tc>
          <w:tcPr>
            <w:tcW w:w="2880" w:type="dxa"/>
            <w:tcBorders>
              <w:left w:val="nil"/>
              <w:bottom w:val="nil"/>
            </w:tcBorders>
          </w:tcPr>
          <w:p w:rsidR="00E770D9" w:rsidRPr="00F23FC6" w:rsidRDefault="00E770D9" w:rsidP="000F5614">
            <w:r w:rsidRPr="00F23FC6">
              <w:t>Předmět:</w:t>
            </w:r>
          </w:p>
        </w:tc>
      </w:tr>
      <w:tr w:rsidR="00E770D9" w:rsidRPr="00F23FC6" w:rsidTr="000F5614">
        <w:tc>
          <w:tcPr>
            <w:tcW w:w="6629" w:type="dxa"/>
            <w:tcBorders>
              <w:top w:val="nil"/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Fakultní škola: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E770D9" w:rsidRPr="00F23FC6" w:rsidRDefault="00E770D9" w:rsidP="000F5614">
            <w:r w:rsidRPr="00F23FC6">
              <w:t>Třída:</w:t>
            </w:r>
          </w:p>
        </w:tc>
      </w:tr>
      <w:tr w:rsidR="00E770D9" w:rsidRPr="00F23FC6" w:rsidTr="000F5614">
        <w:tc>
          <w:tcPr>
            <w:tcW w:w="6629" w:type="dxa"/>
            <w:tcBorders>
              <w:top w:val="nil"/>
              <w:right w:val="nil"/>
            </w:tcBorders>
          </w:tcPr>
          <w:p w:rsidR="00E770D9" w:rsidRPr="00F23FC6" w:rsidRDefault="00E770D9" w:rsidP="000F5614">
            <w:r w:rsidRPr="00F23FC6">
              <w:t>Fakultní učitel: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E770D9" w:rsidRPr="00F23FC6" w:rsidRDefault="00E770D9" w:rsidP="000F5614">
            <w:r w:rsidRPr="00F23FC6">
              <w:t>Datum:</w:t>
            </w:r>
          </w:p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E770D9" w:rsidRPr="00F23FC6" w:rsidTr="000F5614">
        <w:tc>
          <w:tcPr>
            <w:tcW w:w="9501" w:type="dxa"/>
            <w:tcBorders>
              <w:top w:val="single" w:sz="4" w:space="0" w:color="auto"/>
            </w:tcBorders>
          </w:tcPr>
          <w:p w:rsidR="00E770D9" w:rsidRPr="00F23FC6" w:rsidRDefault="00E770D9" w:rsidP="000F5614">
            <w:r w:rsidRPr="00F23FC6">
              <w:t>Téma VJ (stručně, zapisuje se do třídní knihy):</w:t>
            </w:r>
          </w:p>
        </w:tc>
      </w:tr>
      <w:tr w:rsidR="00E770D9" w:rsidRPr="00F23FC6" w:rsidTr="000F5614">
        <w:tc>
          <w:tcPr>
            <w:tcW w:w="9501" w:type="dxa"/>
            <w:tcBorders>
              <w:bottom w:val="single" w:sz="4" w:space="0" w:color="auto"/>
            </w:tcBorders>
          </w:tcPr>
          <w:p w:rsidR="00E770D9" w:rsidRPr="00F23FC6" w:rsidRDefault="00E770D9" w:rsidP="000F5614">
            <w:r w:rsidRPr="00F23FC6">
              <w:t>Cíle VJ:</w:t>
            </w:r>
          </w:p>
          <w:p w:rsidR="00E770D9" w:rsidRPr="00F23FC6" w:rsidRDefault="00E770D9" w:rsidP="000F5614"/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207"/>
      </w:tblGrid>
      <w:tr w:rsidR="00E770D9" w:rsidRPr="00F23FC6" w:rsidTr="000F5614">
        <w:tc>
          <w:tcPr>
            <w:tcW w:w="4788" w:type="dxa"/>
            <w:tcBorders>
              <w:bottom w:val="nil"/>
            </w:tcBorders>
          </w:tcPr>
          <w:p w:rsidR="00E770D9" w:rsidRPr="00F23FC6" w:rsidRDefault="00E770D9" w:rsidP="000F5614">
            <w:r w:rsidRPr="00F23FC6">
              <w:t>Pojmy opěrné:</w: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Pojmy nově vytvářené:</w:t>
            </w:r>
          </w:p>
        </w:tc>
        <w:tc>
          <w:tcPr>
            <w:tcW w:w="2207" w:type="dxa"/>
            <w:tcBorders>
              <w:left w:val="nil"/>
              <w:bottom w:val="nil"/>
            </w:tcBorders>
          </w:tcPr>
          <w:p w:rsidR="00E770D9" w:rsidRPr="00F23FC6" w:rsidRDefault="00E770D9" w:rsidP="000F5614"/>
        </w:tc>
      </w:tr>
      <w:tr w:rsidR="00E770D9" w:rsidRPr="00F23FC6" w:rsidTr="000F5614">
        <w:tc>
          <w:tcPr>
            <w:tcW w:w="4788" w:type="dxa"/>
            <w:tcBorders>
              <w:top w:val="nil"/>
              <w:bottom w:val="nil"/>
            </w:tcBorders>
          </w:tcPr>
          <w:p w:rsidR="00E770D9" w:rsidRPr="00F23FC6" w:rsidRDefault="00E770D9" w:rsidP="000F5614"/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E770D9" w:rsidRPr="00F23FC6" w:rsidRDefault="00E770D9" w:rsidP="000F5614">
            <w:r w:rsidRPr="00F23FC6">
              <w:t>Pojmy základní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</w:tcBorders>
          </w:tcPr>
          <w:p w:rsidR="00E770D9" w:rsidRPr="00F23FC6" w:rsidRDefault="00E770D9" w:rsidP="000F5614"/>
        </w:tc>
      </w:tr>
      <w:tr w:rsidR="00E770D9" w:rsidRPr="00F23FC6" w:rsidTr="000F5614">
        <w:tc>
          <w:tcPr>
            <w:tcW w:w="4788" w:type="dxa"/>
            <w:tcBorders>
              <w:top w:val="nil"/>
            </w:tcBorders>
          </w:tcPr>
          <w:p w:rsidR="00E770D9" w:rsidRPr="00F23FC6" w:rsidRDefault="00E770D9" w:rsidP="000F5614"/>
        </w:tc>
        <w:tc>
          <w:tcPr>
            <w:tcW w:w="2520" w:type="dxa"/>
            <w:tcBorders>
              <w:top w:val="nil"/>
              <w:right w:val="nil"/>
            </w:tcBorders>
          </w:tcPr>
          <w:p w:rsidR="00E770D9" w:rsidRPr="00F23FC6" w:rsidRDefault="00E770D9" w:rsidP="000F5614">
            <w:r w:rsidRPr="00F23FC6">
              <w:t>Pojmy doplňující</w:t>
            </w:r>
          </w:p>
        </w:tc>
        <w:tc>
          <w:tcPr>
            <w:tcW w:w="2207" w:type="dxa"/>
            <w:tcBorders>
              <w:top w:val="nil"/>
              <w:left w:val="nil"/>
            </w:tcBorders>
          </w:tcPr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07"/>
      </w:tblGrid>
      <w:tr w:rsidR="00E770D9" w:rsidRPr="00F23FC6" w:rsidTr="000F5614">
        <w:tc>
          <w:tcPr>
            <w:tcW w:w="7308" w:type="dxa"/>
            <w:tcBorders>
              <w:right w:val="nil"/>
            </w:tcBorders>
          </w:tcPr>
          <w:p w:rsidR="00E770D9" w:rsidRPr="00F23FC6" w:rsidRDefault="00E770D9" w:rsidP="000F5614">
            <w:r w:rsidRPr="00F23FC6">
              <w:t>Pomůcky:</w:t>
            </w:r>
          </w:p>
          <w:p w:rsidR="00E770D9" w:rsidRPr="00F23FC6" w:rsidRDefault="00E770D9" w:rsidP="000F5614">
            <w:r w:rsidRPr="00F23FC6">
              <w:t>Didaktická technika:</w:t>
            </w:r>
          </w:p>
          <w:p w:rsidR="00E770D9" w:rsidRPr="00F23FC6" w:rsidRDefault="00E770D9" w:rsidP="000F5614">
            <w:r w:rsidRPr="00F23FC6">
              <w:t>Literatura:</w:t>
            </w:r>
          </w:p>
        </w:tc>
        <w:tc>
          <w:tcPr>
            <w:tcW w:w="2207" w:type="dxa"/>
            <w:tcBorders>
              <w:left w:val="nil"/>
            </w:tcBorders>
          </w:tcPr>
          <w:p w:rsidR="00E770D9" w:rsidRPr="00F23FC6" w:rsidRDefault="00E770D9" w:rsidP="000F5614"/>
        </w:tc>
      </w:tr>
    </w:tbl>
    <w:p w:rsidR="00E770D9" w:rsidRPr="00F23FC6" w:rsidRDefault="00E770D9" w:rsidP="00E770D9">
      <w:pPr>
        <w:rPr>
          <w:sz w:val="10"/>
        </w:rPr>
      </w:pPr>
    </w:p>
    <w:p w:rsidR="00E770D9" w:rsidRPr="00F23FC6" w:rsidRDefault="00E770D9" w:rsidP="00E770D9">
      <w:pPr>
        <w:rPr>
          <w:sz w:val="10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5563"/>
        <w:gridCol w:w="2267"/>
      </w:tblGrid>
      <w:tr w:rsidR="00E770D9" w:rsidRPr="00F23FC6" w:rsidTr="000F5614">
        <w:tc>
          <w:tcPr>
            <w:tcW w:w="1670" w:type="dxa"/>
          </w:tcPr>
          <w:p w:rsidR="00E770D9" w:rsidRPr="00F23FC6" w:rsidRDefault="00E770D9" w:rsidP="000F5614">
            <w:r w:rsidRPr="00F23FC6">
              <w:t>Časový plán</w:t>
            </w:r>
          </w:p>
        </w:tc>
        <w:tc>
          <w:tcPr>
            <w:tcW w:w="5563" w:type="dxa"/>
          </w:tcPr>
          <w:p w:rsidR="00E770D9" w:rsidRPr="00F23FC6" w:rsidRDefault="00E770D9" w:rsidP="000F5614">
            <w:r w:rsidRPr="00F23FC6">
              <w:t>Plánovaný průběh (stavba) VJ</w:t>
            </w:r>
          </w:p>
          <w:p w:rsidR="00E770D9" w:rsidRPr="00F23FC6" w:rsidRDefault="00E770D9" w:rsidP="000F5614">
            <w:r w:rsidRPr="00F23FC6">
              <w:t>(MOŽNÝ sled didaktických fází)</w:t>
            </w:r>
          </w:p>
        </w:tc>
        <w:tc>
          <w:tcPr>
            <w:tcW w:w="2267" w:type="dxa"/>
          </w:tcPr>
          <w:p w:rsidR="00E770D9" w:rsidRPr="00F23FC6" w:rsidRDefault="00E770D9" w:rsidP="000F5614">
            <w:r w:rsidRPr="00F23FC6">
              <w:t>Organizační poznámky:</w:t>
            </w:r>
          </w:p>
        </w:tc>
      </w:tr>
      <w:tr w:rsidR="00E770D9" w:rsidRPr="00F23FC6" w:rsidTr="000F5614">
        <w:tc>
          <w:tcPr>
            <w:tcW w:w="1670" w:type="dxa"/>
          </w:tcPr>
          <w:p w:rsidR="00E770D9" w:rsidRPr="00F23FC6" w:rsidRDefault="00E770D9" w:rsidP="000F5614">
            <w:r w:rsidRPr="00F23FC6">
              <w:t>min.</w:t>
            </w:r>
          </w:p>
          <w:p w:rsidR="00E770D9" w:rsidRPr="00F23FC6" w:rsidRDefault="00E770D9" w:rsidP="000F5614">
            <w:r w:rsidRPr="00F23FC6">
              <w:t>ZDE BUDE UVEDEN ODHAD ČASU PRO JEDNOTLIVÉ FÁZE HODINY</w:t>
            </w:r>
          </w:p>
        </w:tc>
        <w:tc>
          <w:tcPr>
            <w:tcW w:w="5563" w:type="dxa"/>
          </w:tcPr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>Motivace:</w:t>
            </w:r>
          </w:p>
          <w:p w:rsidR="00E770D9" w:rsidRPr="00F23FC6" w:rsidRDefault="00E770D9" w:rsidP="000F5614">
            <w:r w:rsidRPr="00F23FC6">
              <w:t>ZDE BUDE UVEDENO, JAK JSTE ŽÁKY MOTIVOVALI</w:t>
            </w:r>
          </w:p>
          <w:p w:rsidR="00E770D9" w:rsidRPr="00F23FC6" w:rsidRDefault="00E770D9" w:rsidP="000F5614">
            <w:pPr>
              <w:rPr>
                <w:i/>
                <w:sz w:val="12"/>
              </w:rPr>
            </w:pPr>
          </w:p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 xml:space="preserve">Orientační opakování: 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formulace otázek a návaznost na předchozí učivo</w:t>
            </w:r>
          </w:p>
          <w:p w:rsidR="00E770D9" w:rsidRPr="00F23FC6" w:rsidRDefault="00E770D9" w:rsidP="000F5614">
            <w:r w:rsidRPr="00F23FC6">
              <w:t>ZDE UVEDETE OTÁZKY KLADENÉ BĚHEM OPAKOVÁNÍ (POKUD PROBĚHNE)</w:t>
            </w:r>
          </w:p>
          <w:p w:rsidR="00E770D9" w:rsidRPr="00F23FC6" w:rsidRDefault="00E770D9" w:rsidP="000F5614">
            <w:pPr>
              <w:rPr>
                <w:i/>
                <w:sz w:val="12"/>
              </w:rPr>
            </w:pPr>
          </w:p>
          <w:p w:rsidR="00E770D9" w:rsidRPr="00F23FC6" w:rsidRDefault="00E770D9" w:rsidP="000F5614">
            <w:pPr>
              <w:rPr>
                <w:i/>
              </w:rPr>
            </w:pPr>
            <w:r w:rsidRPr="00F23FC6">
              <w:rPr>
                <w:i/>
              </w:rPr>
              <w:t xml:space="preserve">Klasifikační zkoušení: 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lastRenderedPageBreak/>
              <w:t>jména zkoušených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formulace otázek</w:t>
            </w:r>
          </w:p>
          <w:p w:rsidR="00E770D9" w:rsidRPr="00F23FC6" w:rsidRDefault="00E770D9" w:rsidP="00E770D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F23FC6">
              <w:rPr>
                <w:i/>
              </w:rPr>
              <w:t>úkoly pro zbytek třídy</w:t>
            </w:r>
          </w:p>
          <w:p w:rsidR="00E770D9" w:rsidRPr="00F23FC6" w:rsidRDefault="00E770D9" w:rsidP="000F5614">
            <w:r w:rsidRPr="00F23FC6">
              <w:t>ZDE BUDOU UVEDENA JMÉNA ZKOUŠENÝ, FORMULACE POKLÁDANCÝH OTÁZEK, ÚKOLY /ÚLOHY PRO ZYBTEK TŘÍDY (POKUD PROBĚHNE)</w:t>
            </w:r>
          </w:p>
          <w:p w:rsidR="00E770D9" w:rsidRPr="00F23FC6" w:rsidRDefault="00E770D9" w:rsidP="000F5614">
            <w:r w:rsidRPr="00F23FC6">
              <w:t xml:space="preserve">Osvojování nového učiva: 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 xml:space="preserve">rozsah a podrobnost závisí na učiteli (odborný obsah učiva), musí být jasná </w:t>
            </w:r>
            <w:r w:rsidRPr="00F23FC6">
              <w:rPr>
                <w:b/>
              </w:rPr>
              <w:t>struktura</w:t>
            </w:r>
            <w:r w:rsidRPr="00F23FC6">
              <w:t xml:space="preserve"> učiva </w:t>
            </w:r>
            <w:r w:rsidRPr="00F23FC6">
              <w:rPr>
                <w:b/>
              </w:rPr>
              <w:t>s vypsanými pojmy a předpokládaný postup</w:t>
            </w:r>
            <w:r w:rsidRPr="00F23FC6">
              <w:t xml:space="preserve"> (vyučovací metody) při jejich vytváření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>zápis na tabuli</w:t>
            </w:r>
          </w:p>
          <w:p w:rsidR="00E770D9" w:rsidRPr="00F23FC6" w:rsidRDefault="00E770D9" w:rsidP="00E770D9">
            <w:pPr>
              <w:numPr>
                <w:ilvl w:val="0"/>
                <w:numId w:val="8"/>
              </w:numPr>
              <w:spacing w:after="0" w:line="240" w:lineRule="auto"/>
            </w:pPr>
            <w:r w:rsidRPr="00F23FC6">
              <w:t>nákres na tabuli</w:t>
            </w:r>
          </w:p>
          <w:p w:rsidR="00E770D9" w:rsidRPr="00F23FC6" w:rsidRDefault="00E770D9" w:rsidP="000F5614">
            <w:r w:rsidRPr="00F23FC6">
              <w:t>ZDE BUDE UVEDENO UČIVO (=ODBORNÝ OBSAH TOHO CO VYUČUJETE), BUDE STRUKTUROVAVANÉ, KLÍČOVÉ POJMY BUDOU ZVÝRAZNĚNY</w:t>
            </w:r>
          </w:p>
          <w:p w:rsidR="00E770D9" w:rsidRPr="00F23FC6" w:rsidRDefault="00E770D9" w:rsidP="000F5614">
            <w:r w:rsidRPr="00F23FC6">
              <w:t xml:space="preserve">Závěrečné procvičování a shrnutí: </w:t>
            </w:r>
          </w:p>
          <w:p w:rsidR="00E770D9" w:rsidRPr="00F23FC6" w:rsidRDefault="00E770D9" w:rsidP="00E770D9">
            <w:pPr>
              <w:numPr>
                <w:ilvl w:val="0"/>
                <w:numId w:val="6"/>
              </w:numPr>
              <w:spacing w:after="0" w:line="240" w:lineRule="auto"/>
            </w:pPr>
            <w:r w:rsidRPr="00F23FC6">
              <w:t>formulace otázek, problémů</w:t>
            </w:r>
          </w:p>
        </w:tc>
        <w:tc>
          <w:tcPr>
            <w:tcW w:w="2267" w:type="dxa"/>
          </w:tcPr>
          <w:p w:rsidR="00E770D9" w:rsidRPr="00F23FC6" w:rsidRDefault="00E770D9" w:rsidP="000F5614">
            <w:r w:rsidRPr="00F23FC6">
              <w:lastRenderedPageBreak/>
              <w:t xml:space="preserve">Použité pomůcky </w:t>
            </w:r>
          </w:p>
          <w:p w:rsidR="00E770D9" w:rsidRPr="00F23FC6" w:rsidRDefault="00E770D9" w:rsidP="000F5614">
            <w:r w:rsidRPr="00F23FC6">
              <w:t>Odkazy na stránky nebo na obrázky v učebnici</w:t>
            </w:r>
          </w:p>
          <w:p w:rsidR="00E770D9" w:rsidRPr="00F23FC6" w:rsidRDefault="00E770D9" w:rsidP="000F5614">
            <w:r w:rsidRPr="00F23FC6">
              <w:t>ZDE BUDOU UVEDENY POMŮCKY POUŽITÉ V JEDNOTLIVÝCH FÁZÍCH HODINY</w:t>
            </w:r>
          </w:p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/>
          <w:p w:rsidR="00E770D9" w:rsidRPr="00F23FC6" w:rsidRDefault="00E770D9" w:rsidP="000F5614">
            <w:r w:rsidRPr="00F23FC6">
              <w:t>Zadání domácího úkolu</w:t>
            </w:r>
          </w:p>
        </w:tc>
      </w:tr>
    </w:tbl>
    <w:p w:rsidR="00AC2934" w:rsidRDefault="00AC2934"/>
    <w:sectPr w:rsidR="00AC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F7"/>
    <w:multiLevelType w:val="hybridMultilevel"/>
    <w:tmpl w:val="1C429832"/>
    <w:lvl w:ilvl="0" w:tplc="54A6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C61"/>
    <w:multiLevelType w:val="hybridMultilevel"/>
    <w:tmpl w:val="946C6B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627"/>
    <w:multiLevelType w:val="hybridMultilevel"/>
    <w:tmpl w:val="63D8F2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825"/>
    <w:multiLevelType w:val="hybridMultilevel"/>
    <w:tmpl w:val="4238F3A4"/>
    <w:lvl w:ilvl="0" w:tplc="56E85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5477BE"/>
    <w:multiLevelType w:val="hybridMultilevel"/>
    <w:tmpl w:val="89F895A6"/>
    <w:lvl w:ilvl="0" w:tplc="8E22434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39D"/>
    <w:multiLevelType w:val="hybridMultilevel"/>
    <w:tmpl w:val="FA4A72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FFC"/>
    <w:multiLevelType w:val="hybridMultilevel"/>
    <w:tmpl w:val="0A9A0E4C"/>
    <w:lvl w:ilvl="0" w:tplc="0CCE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12601"/>
    <w:multiLevelType w:val="hybridMultilevel"/>
    <w:tmpl w:val="611E1E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330212"/>
    <w:multiLevelType w:val="hybridMultilevel"/>
    <w:tmpl w:val="3452A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E"/>
    <w:rsid w:val="0012231E"/>
    <w:rsid w:val="00193F90"/>
    <w:rsid w:val="00253C3D"/>
    <w:rsid w:val="00521229"/>
    <w:rsid w:val="005E5BEE"/>
    <w:rsid w:val="00AC2934"/>
    <w:rsid w:val="00B8784E"/>
    <w:rsid w:val="00DD13C4"/>
    <w:rsid w:val="00E770D9"/>
    <w:rsid w:val="00EF733C"/>
    <w:rsid w:val="00F446AF"/>
    <w:rsid w:val="00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14229-BA66-4E13-B874-E842FF0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Kudbi</dc:creator>
  <cp:lastModifiedBy>Janstova</cp:lastModifiedBy>
  <cp:revision>2</cp:revision>
  <dcterms:created xsi:type="dcterms:W3CDTF">2022-01-10T16:57:00Z</dcterms:created>
  <dcterms:modified xsi:type="dcterms:W3CDTF">2022-01-10T16:57:00Z</dcterms:modified>
</cp:coreProperties>
</file>