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9EB3" w14:textId="77777777" w:rsidR="0050324C" w:rsidRPr="004643DE" w:rsidRDefault="0050324C" w:rsidP="0050324C">
      <w:pPr>
        <w:outlineLvl w:val="0"/>
        <w:rPr>
          <w:b/>
        </w:rPr>
      </w:pPr>
      <w:r w:rsidRPr="004643DE">
        <w:rPr>
          <w:b/>
        </w:rPr>
        <w:t>Seminář k českým středověkým dějinám</w:t>
      </w:r>
    </w:p>
    <w:p w14:paraId="72501FE7" w14:textId="77777777" w:rsidR="0050324C" w:rsidRPr="004643DE" w:rsidRDefault="0050324C" w:rsidP="0050324C">
      <w:pPr>
        <w:outlineLvl w:val="0"/>
        <w:rPr>
          <w:b/>
        </w:rPr>
      </w:pPr>
      <w:r w:rsidRPr="004643DE">
        <w:rPr>
          <w:b/>
        </w:rPr>
        <w:t>Vyučující: Jaroslav Svátek</w:t>
      </w:r>
    </w:p>
    <w:p w14:paraId="06E4C9E5" w14:textId="77777777" w:rsidR="0050324C" w:rsidRPr="004643DE" w:rsidRDefault="0050324C" w:rsidP="0050324C">
      <w:pPr>
        <w:rPr>
          <w:b/>
        </w:rPr>
      </w:pPr>
      <w:r w:rsidRPr="004643DE">
        <w:rPr>
          <w:b/>
        </w:rPr>
        <w:t>kód: AHS111018</w:t>
      </w:r>
    </w:p>
    <w:p w14:paraId="12221C1A" w14:textId="77777777" w:rsidR="0050324C" w:rsidRPr="004643DE" w:rsidRDefault="0050324C" w:rsidP="0050324C">
      <w:pPr>
        <w:outlineLvl w:val="0"/>
        <w:rPr>
          <w:b/>
        </w:rPr>
      </w:pPr>
      <w:r w:rsidRPr="004643DE">
        <w:rPr>
          <w:b/>
        </w:rPr>
        <w:t>Anotace:</w:t>
      </w:r>
    </w:p>
    <w:p w14:paraId="419CD6FB" w14:textId="77777777" w:rsidR="0050324C" w:rsidRPr="004643DE" w:rsidRDefault="0050324C" w:rsidP="0050324C">
      <w:pPr>
        <w:jc w:val="both"/>
      </w:pPr>
      <w:r w:rsidRPr="004643DE">
        <w:t xml:space="preserve">Náplň a cíle semináře se budou opírat o četbu a rozbor vybraných pramenů k dějinám českého pozdního středověku (14. – 15. století). Kurs bude mít za úkol jednak prohloubit znalosti studentů, které načerpali během kursovních přednášek, na druhou stranu je blíže seznámit s co možná nejpestřejší škálou textů, které se k danému období vážou (kroniky, listiny, korespondence, traktáty, cestopisy, krásná literatura…). V každé hodině budeme společně číst vybranou pasáž nejméně z jednoho konkrétního pramene, kterou zasadíme do dobového kontextu a rozebereme ji na základě historických metod a pravidel textové kritiky.  </w:t>
      </w:r>
    </w:p>
    <w:p w14:paraId="38F0243D" w14:textId="2487E3F3" w:rsidR="0050324C" w:rsidRPr="004643DE" w:rsidRDefault="0050324C" w:rsidP="0050324C">
      <w:pPr>
        <w:outlineLvl w:val="0"/>
        <w:rPr>
          <w:b/>
        </w:rPr>
      </w:pPr>
      <w:r>
        <w:rPr>
          <w:b/>
        </w:rPr>
        <w:t>Témata seminářů</w:t>
      </w:r>
    </w:p>
    <w:p w14:paraId="65DD3B55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>Kronikářství na počátku 14. století: Dalimilova kronika, Petr Žitavský (srovnání)</w:t>
      </w:r>
    </w:p>
    <w:p w14:paraId="0D3E3FF1" w14:textId="77777777" w:rsidR="0050324C" w:rsidRPr="0050324C" w:rsidRDefault="0050324C" w:rsidP="0050324C">
      <w:pPr>
        <w:pStyle w:val="Odstavecseseznamem"/>
        <w:numPr>
          <w:ilvl w:val="0"/>
          <w:numId w:val="1"/>
        </w:numPr>
        <w:spacing w:after="0"/>
      </w:pPr>
      <w:r>
        <w:t>P</w:t>
      </w:r>
      <w:r w:rsidRPr="004643DE">
        <w:t xml:space="preserve">anovník a jeho (sebe)pojetí: </w:t>
      </w:r>
      <w:proofErr w:type="spellStart"/>
      <w:r w:rsidRPr="004643DE">
        <w:t>Guillaume</w:t>
      </w:r>
      <w:proofErr w:type="spellEnd"/>
      <w:r w:rsidRPr="004643DE">
        <w:t xml:space="preserve"> de </w:t>
      </w:r>
      <w:proofErr w:type="spellStart"/>
      <w:r w:rsidRPr="004643DE">
        <w:t>Machaut</w:t>
      </w:r>
      <w:proofErr w:type="spellEnd"/>
      <w:r w:rsidRPr="004643DE">
        <w:t xml:space="preserve"> o Janovi </w:t>
      </w:r>
      <w:proofErr w:type="spellStart"/>
      <w:r w:rsidRPr="004643DE">
        <w:t>Lucemb</w:t>
      </w:r>
      <w:proofErr w:type="spellEnd"/>
      <w:r w:rsidRPr="004643DE">
        <w:t xml:space="preserve">., </w:t>
      </w:r>
      <w:r w:rsidRPr="0050324C">
        <w:rPr>
          <w:i/>
        </w:rPr>
        <w:t>Vita Caroli</w:t>
      </w:r>
    </w:p>
    <w:p w14:paraId="3439B254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 xml:space="preserve">Diplomatika doby Karlovy: Zakládací listina Nového města, Zlatá bula Karla IV. </w:t>
      </w:r>
    </w:p>
    <w:p w14:paraId="47AA722E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>Kronikářství (doba Karlova): František Pražský, Beneš Krabice z </w:t>
      </w:r>
      <w:proofErr w:type="spellStart"/>
      <w:r w:rsidRPr="004643DE">
        <w:t>Weitmile</w:t>
      </w:r>
      <w:proofErr w:type="spellEnd"/>
      <w:r w:rsidRPr="004643DE">
        <w:t xml:space="preserve">, Jan </w:t>
      </w:r>
      <w:proofErr w:type="spellStart"/>
      <w:r w:rsidRPr="004643DE">
        <w:t>Marignola</w:t>
      </w:r>
      <w:proofErr w:type="spellEnd"/>
    </w:p>
    <w:p w14:paraId="16861498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>Pražská univerzita: Zakládací listina UK, Dekret kutnohorský</w:t>
      </w:r>
    </w:p>
    <w:p w14:paraId="4367AABE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>Kultura 14. století: Korunovační řád, Staroměstská mostecká věž (</w:t>
      </w:r>
      <w:proofErr w:type="gramStart"/>
      <w:r w:rsidRPr="004643DE">
        <w:t>exkurse</w:t>
      </w:r>
      <w:proofErr w:type="gramEnd"/>
      <w:r w:rsidRPr="004643DE">
        <w:t xml:space="preserve">) </w:t>
      </w:r>
      <w:bookmarkStart w:id="0" w:name="_GoBack"/>
      <w:bookmarkEnd w:id="0"/>
    </w:p>
    <w:p w14:paraId="37229978" w14:textId="02AF714A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 xml:space="preserve">Král a šlechta: Volební kapitulace Jana </w:t>
      </w:r>
      <w:proofErr w:type="spellStart"/>
      <w:r w:rsidRPr="004643DE">
        <w:t>Lucemb</w:t>
      </w:r>
      <w:proofErr w:type="spellEnd"/>
      <w:r w:rsidRPr="004643DE">
        <w:t xml:space="preserve">., </w:t>
      </w:r>
      <w:r w:rsidRPr="0050324C">
        <w:rPr>
          <w:i/>
        </w:rPr>
        <w:t>Nová rada</w:t>
      </w:r>
      <w:r w:rsidRPr="004643DE">
        <w:t xml:space="preserve"> </w:t>
      </w:r>
      <w:proofErr w:type="spellStart"/>
      <w:r w:rsidRPr="004643DE">
        <w:t>Smila</w:t>
      </w:r>
      <w:proofErr w:type="spellEnd"/>
      <w:r w:rsidRPr="004643DE">
        <w:t xml:space="preserve"> Flašky z</w:t>
      </w:r>
      <w:r>
        <w:t> </w:t>
      </w:r>
      <w:r w:rsidRPr="004643DE">
        <w:t>Pardubic</w:t>
      </w:r>
    </w:p>
    <w:p w14:paraId="0AB1D40F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>Reformní hnutí: Jan Hus a Jakoubek ze Stříbra (kázání); Husitské manifesty</w:t>
      </w:r>
    </w:p>
    <w:p w14:paraId="702BD51F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 xml:space="preserve">Husitské války (kroniky): Vavřinec z Březové, Veršované letopisy </w:t>
      </w:r>
    </w:p>
    <w:p w14:paraId="1F979D48" w14:textId="77777777" w:rsidR="0050324C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 xml:space="preserve">Doba poděbradská: Žaloby na </w:t>
      </w:r>
      <w:proofErr w:type="spellStart"/>
      <w:r w:rsidRPr="004643DE">
        <w:t>Rokycanu</w:t>
      </w:r>
      <w:proofErr w:type="spellEnd"/>
      <w:r w:rsidRPr="004643DE">
        <w:t xml:space="preserve">, </w:t>
      </w:r>
      <w:proofErr w:type="spellStart"/>
      <w:r w:rsidRPr="0050324C">
        <w:rPr>
          <w:i/>
        </w:rPr>
        <w:t>Správovna</w:t>
      </w:r>
      <w:proofErr w:type="spellEnd"/>
      <w:r w:rsidRPr="004643DE">
        <w:t xml:space="preserve"> Pavla Žídka</w:t>
      </w:r>
    </w:p>
    <w:p w14:paraId="20505540" w14:textId="79507B50" w:rsidR="0050324C" w:rsidRPr="004643DE" w:rsidRDefault="0050324C" w:rsidP="0050324C">
      <w:pPr>
        <w:pStyle w:val="Odstavecseseznamem"/>
        <w:numPr>
          <w:ilvl w:val="0"/>
          <w:numId w:val="1"/>
        </w:numPr>
        <w:spacing w:after="0"/>
      </w:pPr>
      <w:r w:rsidRPr="004643DE">
        <w:t xml:space="preserve">Vladislavská doba: Staré letopisy české, </w:t>
      </w:r>
      <w:r>
        <w:t>korespondence</w:t>
      </w:r>
    </w:p>
    <w:p w14:paraId="44E32AD4" w14:textId="77777777" w:rsidR="0050324C" w:rsidRPr="004643DE" w:rsidRDefault="0050324C" w:rsidP="0050324C">
      <w:pPr>
        <w:spacing w:after="0"/>
      </w:pPr>
    </w:p>
    <w:p w14:paraId="59EED1CB" w14:textId="77777777" w:rsidR="0050324C" w:rsidRPr="004643DE" w:rsidRDefault="0050324C" w:rsidP="0050324C">
      <w:pPr>
        <w:spacing w:after="0"/>
        <w:outlineLvl w:val="0"/>
        <w:rPr>
          <w:b/>
        </w:rPr>
      </w:pPr>
      <w:r w:rsidRPr="004643DE">
        <w:rPr>
          <w:b/>
        </w:rPr>
        <w:t>Požadavky na atestaci:</w:t>
      </w:r>
    </w:p>
    <w:p w14:paraId="39F33D3A" w14:textId="77777777" w:rsidR="0050324C" w:rsidRPr="004643DE" w:rsidRDefault="0050324C" w:rsidP="0050324C">
      <w:pPr>
        <w:spacing w:after="0"/>
        <w:rPr>
          <w:b/>
        </w:rPr>
      </w:pPr>
    </w:p>
    <w:p w14:paraId="4380A3CD" w14:textId="77777777" w:rsidR="0050324C" w:rsidRPr="004643DE" w:rsidRDefault="0050324C" w:rsidP="0050324C">
      <w:pPr>
        <w:spacing w:after="0"/>
      </w:pPr>
      <w:r w:rsidRPr="004643DE">
        <w:t>- pravidelná a aktivní účast v semináři</w:t>
      </w:r>
    </w:p>
    <w:p w14:paraId="3918BF1F" w14:textId="77777777" w:rsidR="0050324C" w:rsidRPr="004643DE" w:rsidRDefault="0050324C" w:rsidP="0050324C">
      <w:pPr>
        <w:spacing w:after="0"/>
      </w:pPr>
      <w:r w:rsidRPr="004643DE">
        <w:t>- jeden ústní referát za semestr – rozbor vybraného pramene (texty budou k dispozici v tištěné i elektronické podobě)</w:t>
      </w:r>
    </w:p>
    <w:p w14:paraId="0568E554" w14:textId="77777777" w:rsidR="0050324C" w:rsidRPr="004643DE" w:rsidRDefault="0050324C" w:rsidP="0050324C">
      <w:pPr>
        <w:spacing w:after="0"/>
        <w:rPr>
          <w:b/>
        </w:rPr>
      </w:pPr>
    </w:p>
    <w:p w14:paraId="24326B8F" w14:textId="77777777" w:rsidR="0050324C" w:rsidRPr="004643DE" w:rsidRDefault="0050324C" w:rsidP="0050324C">
      <w:pPr>
        <w:spacing w:after="0"/>
        <w:outlineLvl w:val="0"/>
        <w:rPr>
          <w:b/>
        </w:rPr>
      </w:pPr>
      <w:r w:rsidRPr="004643DE">
        <w:rPr>
          <w:b/>
        </w:rPr>
        <w:t>Literatura:</w:t>
      </w:r>
    </w:p>
    <w:p w14:paraId="3D550E96" w14:textId="77777777" w:rsidR="0050324C" w:rsidRPr="004643DE" w:rsidRDefault="0050324C" w:rsidP="0050324C">
      <w:pPr>
        <w:spacing w:after="0"/>
        <w:rPr>
          <w:b/>
        </w:rPr>
      </w:pPr>
    </w:p>
    <w:p w14:paraId="031D6ED5" w14:textId="77777777" w:rsidR="0050324C" w:rsidRPr="001E0B0A" w:rsidRDefault="0050324C" w:rsidP="0050324C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1E0B0A">
        <w:rPr>
          <w:rFonts w:eastAsia="Times New Roman" w:cs="Times New Roman"/>
          <w:i/>
          <w:lang w:eastAsia="cs-CZ"/>
        </w:rPr>
        <w:t>Prameny:</w:t>
      </w:r>
    </w:p>
    <w:p w14:paraId="1B3188CB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</w:p>
    <w:p w14:paraId="56599C0E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Český řád korunovační a jeho původ,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J. Cibulka, Praha 1934</w:t>
      </w:r>
    </w:p>
    <w:p w14:paraId="46C49A6E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Karel IV. Literární dílo,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 J. Pavel, R. Mašek, A. </w:t>
      </w:r>
      <w:proofErr w:type="spellStart"/>
      <w:r w:rsidRPr="004643DE">
        <w:rPr>
          <w:rFonts w:eastAsia="Times New Roman" w:cs="Times New Roman"/>
          <w:lang w:eastAsia="cs-CZ"/>
        </w:rPr>
        <w:t>Vidmanová</w:t>
      </w:r>
      <w:proofErr w:type="spellEnd"/>
      <w:r w:rsidRPr="004643DE">
        <w:rPr>
          <w:rFonts w:eastAsia="Times New Roman" w:cs="Times New Roman"/>
          <w:lang w:eastAsia="cs-CZ"/>
        </w:rPr>
        <w:t>, Praha 2000</w:t>
      </w:r>
    </w:p>
    <w:p w14:paraId="7F654387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Karel IV. Státnické dílo,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M. Bláhová, R. Mašek, Praha 2003</w:t>
      </w:r>
    </w:p>
    <w:p w14:paraId="6ADC7C84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Karel IV. v soudobých kronikách,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 M. Bláhová, Z. Lukšová, M. </w:t>
      </w:r>
      <w:proofErr w:type="spellStart"/>
      <w:r w:rsidRPr="004643DE">
        <w:rPr>
          <w:rFonts w:eastAsia="Times New Roman" w:cs="Times New Roman"/>
          <w:lang w:eastAsia="cs-CZ"/>
        </w:rPr>
        <w:t>Nodl</w:t>
      </w:r>
      <w:proofErr w:type="spellEnd"/>
      <w:r w:rsidRPr="004643DE">
        <w:rPr>
          <w:rFonts w:eastAsia="Times New Roman" w:cs="Times New Roman"/>
          <w:lang w:eastAsia="cs-CZ"/>
        </w:rPr>
        <w:t>, Praha 2016</w:t>
      </w:r>
    </w:p>
    <w:p w14:paraId="27A1B224" w14:textId="77777777" w:rsidR="0050324C" w:rsidRPr="00163101" w:rsidRDefault="0050324C" w:rsidP="0050324C">
      <w:pPr>
        <w:spacing w:after="0" w:line="240" w:lineRule="auto"/>
        <w:rPr>
          <w:rFonts w:cs="Times New Roman"/>
          <w:shd w:val="clear" w:color="auto" w:fill="FFFFFF"/>
        </w:rPr>
      </w:pPr>
      <w:r w:rsidRPr="00163101">
        <w:rPr>
          <w:rStyle w:val="Zdraznn"/>
          <w:rFonts w:cs="Times New Roman"/>
          <w:bCs/>
          <w:shd w:val="clear" w:color="auto" w:fill="FFFFFF"/>
        </w:rPr>
        <w:t>Království dvojího lidu</w:t>
      </w:r>
      <w:r w:rsidRPr="00163101">
        <w:rPr>
          <w:rFonts w:cs="Times New Roman"/>
          <w:shd w:val="clear" w:color="auto" w:fill="FFFFFF"/>
        </w:rPr>
        <w:t>: české dějiny let 1436-1526 v soudobé korespondenci</w:t>
      </w:r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ed</w:t>
      </w:r>
      <w:proofErr w:type="spellEnd"/>
      <w:r>
        <w:rPr>
          <w:rFonts w:cs="Times New Roman"/>
          <w:shd w:val="clear" w:color="auto" w:fill="FFFFFF"/>
        </w:rPr>
        <w:t xml:space="preserve">. P. </w:t>
      </w:r>
      <w:proofErr w:type="spellStart"/>
      <w:r>
        <w:rPr>
          <w:rFonts w:cs="Times New Roman"/>
          <w:shd w:val="clear" w:color="auto" w:fill="FFFFFF"/>
        </w:rPr>
        <w:t>Čornej</w:t>
      </w:r>
      <w:proofErr w:type="spellEnd"/>
      <w:r>
        <w:rPr>
          <w:rFonts w:cs="Times New Roman"/>
          <w:shd w:val="clear" w:color="auto" w:fill="FFFFFF"/>
        </w:rPr>
        <w:t>, Praha 1989</w:t>
      </w:r>
    </w:p>
    <w:p w14:paraId="013BCEFF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Kroniky doby Karla IV.,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M. Bláhová, Praha 1987</w:t>
      </w:r>
    </w:p>
    <w:p w14:paraId="6E80BDCA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M. Pavla Židka </w:t>
      </w:r>
      <w:proofErr w:type="spellStart"/>
      <w:r w:rsidRPr="004643DE">
        <w:rPr>
          <w:rFonts w:eastAsia="Times New Roman" w:cs="Times New Roman"/>
          <w:lang w:eastAsia="cs-CZ"/>
        </w:rPr>
        <w:t>Spravovna</w:t>
      </w:r>
      <w:proofErr w:type="spellEnd"/>
      <w:r w:rsidRPr="004643DE">
        <w:rPr>
          <w:rFonts w:eastAsia="Times New Roman" w:cs="Times New Roman"/>
          <w:lang w:eastAsia="cs-CZ"/>
        </w:rPr>
        <w:t xml:space="preserve">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Z. V. Tobolka, Praha 1908</w:t>
      </w:r>
    </w:p>
    <w:p w14:paraId="5BFDCE37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lastRenderedPageBreak/>
        <w:t xml:space="preserve">Smil Flaška z Pardubic, Nová rada,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 J. Daňhelka, Praha 1950 </w:t>
      </w:r>
    </w:p>
    <w:p w14:paraId="32DD05A6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Staročeská kronika tak řečeného Dalimila,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 J. Daňhelka et al., Praha 1988, </w:t>
      </w:r>
    </w:p>
    <w:p w14:paraId="642E79D5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Staročeská milostná lyrika,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 Václav Černý, Praha </w:t>
      </w:r>
      <w:r>
        <w:rPr>
          <w:rFonts w:eastAsia="Times New Roman" w:cs="Times New Roman"/>
          <w:lang w:eastAsia="cs-CZ"/>
        </w:rPr>
        <w:t>1999</w:t>
      </w:r>
    </w:p>
    <w:p w14:paraId="6604D9FC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Vavřinec z Březové, Husitská kronika,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 F. Heřmanský, M. Bláhová, Praha 1979 </w:t>
      </w:r>
    </w:p>
    <w:p w14:paraId="632B912E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Veršované sklady doby husitské,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F. Svejkovský, Praha 1963</w:t>
      </w:r>
    </w:p>
    <w:p w14:paraId="196D7C7D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Ve službách Jiříka krále,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R. Urbánek, Praha 1940</w:t>
      </w:r>
    </w:p>
    <w:p w14:paraId="184D74AB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Výbor z české literatury doby husitské I,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B. Havránek, J. Hrabák, J. Daňhelka, Praha 1963</w:t>
      </w:r>
    </w:p>
    <w:p w14:paraId="6E8192DE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Zbraslavská kronika. </w:t>
      </w:r>
      <w:proofErr w:type="spellStart"/>
      <w:r w:rsidRPr="004643DE">
        <w:rPr>
          <w:rFonts w:eastAsia="Times New Roman" w:cs="Times New Roman"/>
          <w:lang w:eastAsia="cs-CZ"/>
        </w:rPr>
        <w:t>Chronicon</w:t>
      </w:r>
      <w:proofErr w:type="spellEnd"/>
      <w:r w:rsidRPr="004643DE">
        <w:rPr>
          <w:rFonts w:eastAsia="Times New Roman" w:cs="Times New Roman"/>
          <w:lang w:eastAsia="cs-CZ"/>
        </w:rPr>
        <w:t xml:space="preserve"> </w:t>
      </w:r>
      <w:proofErr w:type="spellStart"/>
      <w:r w:rsidRPr="004643DE">
        <w:rPr>
          <w:rFonts w:eastAsia="Times New Roman" w:cs="Times New Roman"/>
          <w:lang w:eastAsia="cs-CZ"/>
        </w:rPr>
        <w:t>Aulae</w:t>
      </w:r>
      <w:proofErr w:type="spellEnd"/>
      <w:r w:rsidRPr="004643DE">
        <w:rPr>
          <w:rFonts w:eastAsia="Times New Roman" w:cs="Times New Roman"/>
          <w:lang w:eastAsia="cs-CZ"/>
        </w:rPr>
        <w:t xml:space="preserve"> </w:t>
      </w:r>
      <w:proofErr w:type="spellStart"/>
      <w:r w:rsidRPr="004643DE">
        <w:rPr>
          <w:rFonts w:eastAsia="Times New Roman" w:cs="Times New Roman"/>
          <w:lang w:eastAsia="cs-CZ"/>
        </w:rPr>
        <w:t>Regiae</w:t>
      </w:r>
      <w:proofErr w:type="spellEnd"/>
      <w:r w:rsidRPr="004643DE">
        <w:rPr>
          <w:rFonts w:eastAsia="Times New Roman" w:cs="Times New Roman"/>
          <w:lang w:eastAsia="cs-CZ"/>
        </w:rPr>
        <w:t xml:space="preserve">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 F. Heřmanský, Praha 1975</w:t>
      </w:r>
    </w:p>
    <w:p w14:paraId="7BEC4B2D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Ze Starých letopisů českých, 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 J. </w:t>
      </w:r>
      <w:proofErr w:type="spellStart"/>
      <w:r w:rsidRPr="004643DE">
        <w:rPr>
          <w:rFonts w:eastAsia="Times New Roman" w:cs="Times New Roman"/>
          <w:lang w:eastAsia="cs-CZ"/>
        </w:rPr>
        <w:t>Porák</w:t>
      </w:r>
      <w:proofErr w:type="spellEnd"/>
      <w:r w:rsidRPr="004643DE">
        <w:rPr>
          <w:rFonts w:eastAsia="Times New Roman" w:cs="Times New Roman"/>
          <w:lang w:eastAsia="cs-CZ"/>
        </w:rPr>
        <w:t>, J. Kašpar, Praha 1980</w:t>
      </w:r>
    </w:p>
    <w:p w14:paraId="330CF95B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</w:p>
    <w:p w14:paraId="13C6E337" w14:textId="77777777" w:rsidR="0050324C" w:rsidRPr="001E0B0A" w:rsidRDefault="0050324C" w:rsidP="0050324C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1E0B0A">
        <w:rPr>
          <w:rFonts w:eastAsia="Times New Roman" w:cs="Times New Roman"/>
          <w:i/>
          <w:lang w:eastAsia="cs-CZ"/>
        </w:rPr>
        <w:t>literatura (výběr):</w:t>
      </w:r>
    </w:p>
    <w:p w14:paraId="50076F93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</w:p>
    <w:p w14:paraId="485035E4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Lenka Bobková, Velké dějiny Zemí Koruny České, </w:t>
      </w:r>
      <w:proofErr w:type="spellStart"/>
      <w:r w:rsidRPr="004643DE">
        <w:rPr>
          <w:rFonts w:eastAsia="Times New Roman" w:cs="Times New Roman"/>
          <w:lang w:eastAsia="cs-CZ"/>
        </w:rPr>
        <w:t>IVa</w:t>
      </w:r>
      <w:proofErr w:type="spellEnd"/>
      <w:r w:rsidRPr="004643DE">
        <w:rPr>
          <w:rFonts w:eastAsia="Times New Roman" w:cs="Times New Roman"/>
          <w:lang w:eastAsia="cs-CZ"/>
        </w:rPr>
        <w:t xml:space="preserve"> (1310-1402), Praha – Litomyšl 2003</w:t>
      </w:r>
    </w:p>
    <w:p w14:paraId="48303D5A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Lenka Bobková, František Šmahel (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 xml:space="preserve">.), Lucemburkové. Česká koruna uprostřed Evropy, Praha 2012 </w:t>
      </w:r>
    </w:p>
    <w:p w14:paraId="7DAE7125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Pavlína Cermanová, Robert Novotný, Pavel Soukup (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.), Husitské století, Praha 2014</w:t>
      </w:r>
    </w:p>
    <w:p w14:paraId="28379546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Petr </w:t>
      </w:r>
      <w:proofErr w:type="spellStart"/>
      <w:r w:rsidRPr="004643DE">
        <w:rPr>
          <w:rFonts w:eastAsia="Times New Roman" w:cs="Times New Roman"/>
          <w:lang w:eastAsia="cs-CZ"/>
        </w:rPr>
        <w:t>Čornej</w:t>
      </w:r>
      <w:proofErr w:type="spellEnd"/>
      <w:r w:rsidRPr="004643DE">
        <w:rPr>
          <w:rFonts w:eastAsia="Times New Roman" w:cs="Times New Roman"/>
          <w:lang w:eastAsia="cs-CZ"/>
        </w:rPr>
        <w:t>, Velké dějiny zemí Koruny české, sv. V (1402-1437), Praha – Litomyšl 2000</w:t>
      </w:r>
    </w:p>
    <w:p w14:paraId="77666994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Petr </w:t>
      </w:r>
      <w:proofErr w:type="spellStart"/>
      <w:r w:rsidRPr="004643DE">
        <w:rPr>
          <w:rFonts w:eastAsia="Times New Roman" w:cs="Times New Roman"/>
          <w:lang w:eastAsia="cs-CZ"/>
        </w:rPr>
        <w:t>Čornej</w:t>
      </w:r>
      <w:proofErr w:type="spellEnd"/>
      <w:r w:rsidRPr="004643DE">
        <w:rPr>
          <w:rFonts w:eastAsia="Times New Roman" w:cs="Times New Roman"/>
          <w:lang w:eastAsia="cs-CZ"/>
        </w:rPr>
        <w:t xml:space="preserve">, Milena Bartlová, Velké dějiny zemí Koruny české, sv. VI (1437-1526), Praha </w:t>
      </w:r>
    </w:p>
    <w:p w14:paraId="2EED5A16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– Litomyšl 2007</w:t>
      </w:r>
    </w:p>
    <w:p w14:paraId="62A5D9A1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Ota Halama, Pavel Soukup (</w:t>
      </w:r>
      <w:proofErr w:type="spellStart"/>
      <w:r w:rsidRPr="004643DE">
        <w:rPr>
          <w:rFonts w:eastAsia="Times New Roman" w:cs="Times New Roman"/>
          <w:lang w:eastAsia="cs-CZ"/>
        </w:rPr>
        <w:t>ed</w:t>
      </w:r>
      <w:proofErr w:type="spellEnd"/>
      <w:r w:rsidRPr="004643DE">
        <w:rPr>
          <w:rFonts w:eastAsia="Times New Roman" w:cs="Times New Roman"/>
          <w:lang w:eastAsia="cs-CZ"/>
        </w:rPr>
        <w:t>.), Jakoubek ze Stříbra. Texty a jejich působení, Praha 2006</w:t>
      </w:r>
    </w:p>
    <w:p w14:paraId="0F9AD4F3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Ivo Hlobil, Výzva a riziko: program parléřovských skulptur na Staroměstské věži Karlova mostu..., in: Umění 1-2/2015 </w:t>
      </w:r>
    </w:p>
    <w:p w14:paraId="41E8317D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Josef Macek, Jagellonský věk v českých zemích (I-IV), Praha 1992-1999</w:t>
      </w:r>
    </w:p>
    <w:p w14:paraId="03BF5FA1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Martin </w:t>
      </w:r>
      <w:proofErr w:type="spellStart"/>
      <w:r w:rsidRPr="004643DE">
        <w:rPr>
          <w:rFonts w:eastAsia="Times New Roman" w:cs="Times New Roman"/>
          <w:lang w:eastAsia="cs-CZ"/>
        </w:rPr>
        <w:t>Nodl</w:t>
      </w:r>
      <w:proofErr w:type="spellEnd"/>
      <w:r w:rsidRPr="004643DE">
        <w:rPr>
          <w:rFonts w:eastAsia="Times New Roman" w:cs="Times New Roman"/>
          <w:lang w:eastAsia="cs-CZ"/>
        </w:rPr>
        <w:t>, Tři studie o době Karla IV., Praha 2006</w:t>
      </w:r>
    </w:p>
    <w:p w14:paraId="5FC46772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Martin </w:t>
      </w:r>
      <w:proofErr w:type="spellStart"/>
      <w:r w:rsidRPr="004643DE">
        <w:rPr>
          <w:rFonts w:eastAsia="Times New Roman" w:cs="Times New Roman"/>
          <w:lang w:eastAsia="cs-CZ"/>
        </w:rPr>
        <w:t>Nodl</w:t>
      </w:r>
      <w:proofErr w:type="spellEnd"/>
      <w:r w:rsidRPr="004643DE">
        <w:rPr>
          <w:rFonts w:eastAsia="Times New Roman" w:cs="Times New Roman"/>
          <w:lang w:eastAsia="cs-CZ"/>
        </w:rPr>
        <w:t>, Dekret kutnohorský, Praha 2010</w:t>
      </w:r>
    </w:p>
    <w:p w14:paraId="0CC176F4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Ferdinand </w:t>
      </w:r>
      <w:proofErr w:type="spellStart"/>
      <w:r w:rsidRPr="004643DE">
        <w:rPr>
          <w:rFonts w:eastAsia="Times New Roman" w:cs="Times New Roman"/>
          <w:lang w:eastAsia="cs-CZ"/>
        </w:rPr>
        <w:t>Seibt</w:t>
      </w:r>
      <w:proofErr w:type="spellEnd"/>
      <w:r w:rsidRPr="004643DE">
        <w:rPr>
          <w:rFonts w:eastAsia="Times New Roman" w:cs="Times New Roman"/>
          <w:lang w:eastAsia="cs-CZ"/>
        </w:rPr>
        <w:t>, Karel IV., císař v Evropě (1346-1378), Praha 1999</w:t>
      </w:r>
    </w:p>
    <w:p w14:paraId="74FD2FC0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Pavel Soukup, Jan Hus, život a smrt kazatele, Praha 2015</w:t>
      </w:r>
    </w:p>
    <w:p w14:paraId="301DD309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Jiří Spěváček, Král diplomat, Praha 1982</w:t>
      </w:r>
    </w:p>
    <w:p w14:paraId="0335C489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Jiří Spěváček, Václav IV. (1361-1419), Praha 1986</w:t>
      </w:r>
    </w:p>
    <w:p w14:paraId="40C15B17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Michal Svatoš et al., Dějiny Univerzity Karlovy, sv. I (1347/48-1622), Praha 1995</w:t>
      </w:r>
    </w:p>
    <w:p w14:paraId="54D05859" w14:textId="77777777" w:rsidR="0050324C" w:rsidRPr="004643DE" w:rsidRDefault="0050324C" w:rsidP="0050324C">
      <w:pPr>
        <w:spacing w:after="0" w:line="240" w:lineRule="auto"/>
        <w:outlineLvl w:val="0"/>
        <w:rPr>
          <w:rFonts w:eastAsia="Times New Roman" w:cs="Times New Roman"/>
          <w:lang w:val="en-US" w:eastAsia="cs-CZ"/>
        </w:rPr>
      </w:pPr>
      <w:r w:rsidRPr="004643DE">
        <w:rPr>
          <w:rFonts w:eastAsia="Times New Roman" w:cs="Times New Roman"/>
          <w:lang w:eastAsia="cs-CZ"/>
        </w:rPr>
        <w:t>František Šmahel, Husitská revoluce (I-IV), Praha 1993, 1995</w:t>
      </w:r>
      <w:r w:rsidRPr="004643DE">
        <w:rPr>
          <w:rFonts w:eastAsia="Times New Roman" w:cs="Times New Roman"/>
          <w:lang w:val="en-US" w:eastAsia="cs-CZ"/>
        </w:rPr>
        <w:t>²</w:t>
      </w:r>
    </w:p>
    <w:p w14:paraId="57DA3AC1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František Šmahel, Cesta Karla IV. do Francie, Praha 2006 </w:t>
      </w:r>
    </w:p>
    <w:p w14:paraId="6A0CD195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František Šmahel, Hranice pravdy, Praha 2015²</w:t>
      </w:r>
    </w:p>
    <w:p w14:paraId="08D1284F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 xml:space="preserve">František Šmahel, Alma mater </w:t>
      </w:r>
      <w:proofErr w:type="spellStart"/>
      <w:r w:rsidRPr="004643DE">
        <w:rPr>
          <w:rFonts w:eastAsia="Times New Roman" w:cs="Times New Roman"/>
          <w:lang w:eastAsia="cs-CZ"/>
        </w:rPr>
        <w:t>Pragensis</w:t>
      </w:r>
      <w:proofErr w:type="spellEnd"/>
      <w:r w:rsidRPr="004643DE">
        <w:rPr>
          <w:rFonts w:eastAsia="Times New Roman" w:cs="Times New Roman"/>
          <w:lang w:eastAsia="cs-CZ"/>
        </w:rPr>
        <w:t>, Praha 2016</w:t>
      </w:r>
    </w:p>
    <w:p w14:paraId="5B0416BF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Josef Šusta, Král cizinec, Praha 1939</w:t>
      </w:r>
    </w:p>
    <w:p w14:paraId="46E97221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  <w:r w:rsidRPr="004643DE">
        <w:rPr>
          <w:rFonts w:eastAsia="Times New Roman" w:cs="Times New Roman"/>
          <w:lang w:eastAsia="cs-CZ"/>
        </w:rPr>
        <w:t>Rudolf Urbánek, Věk poděbradský (I-III), Praha 1915-1962</w:t>
      </w:r>
    </w:p>
    <w:p w14:paraId="04CC468A" w14:textId="77777777" w:rsidR="0050324C" w:rsidRPr="004643DE" w:rsidRDefault="0050324C" w:rsidP="0050324C">
      <w:pPr>
        <w:spacing w:after="0" w:line="240" w:lineRule="auto"/>
        <w:rPr>
          <w:rFonts w:eastAsia="Times New Roman" w:cs="Times New Roman"/>
          <w:lang w:eastAsia="cs-CZ"/>
        </w:rPr>
      </w:pPr>
    </w:p>
    <w:p w14:paraId="2BBADAD9" w14:textId="77777777" w:rsidR="0050324C" w:rsidRPr="004643DE" w:rsidRDefault="0050324C" w:rsidP="0050324C"/>
    <w:p w14:paraId="5746145D" w14:textId="77777777" w:rsidR="00183D73" w:rsidRDefault="0050324C"/>
    <w:sectPr w:rsidR="00183D73" w:rsidSect="00E4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882"/>
    <w:multiLevelType w:val="hybridMultilevel"/>
    <w:tmpl w:val="72B0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4C"/>
    <w:rsid w:val="0050324C"/>
    <w:rsid w:val="007669CF"/>
    <w:rsid w:val="009427DF"/>
    <w:rsid w:val="00A10973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FF2A"/>
  <w15:chartTrackingRefBased/>
  <w15:docId w15:val="{D0765CCD-9769-4CBE-B1E5-02DB1BE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0324C"/>
    <w:rPr>
      <w:i/>
      <w:iCs/>
    </w:rPr>
  </w:style>
  <w:style w:type="paragraph" w:styleId="Odstavecseseznamem">
    <w:name w:val="List Paragraph"/>
    <w:basedOn w:val="Normln"/>
    <w:uiPriority w:val="34"/>
    <w:qFormat/>
    <w:rsid w:val="005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2020-02-07T10:19:00Z</dcterms:created>
  <dcterms:modified xsi:type="dcterms:W3CDTF">2020-02-07T10:22:00Z</dcterms:modified>
</cp:coreProperties>
</file>