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F9" w:rsidRPr="00E823F9" w:rsidRDefault="00E823F9" w:rsidP="00E823F9">
      <w:pPr>
        <w:spacing w:before="100" w:beforeAutospacing="1" w:after="6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cs-CZ"/>
        </w:rPr>
        <w:t>Pokyn děkana č. 5/2006</w:t>
      </w:r>
    </w:p>
    <w:p w:rsidR="00E823F9" w:rsidRPr="00E823F9" w:rsidRDefault="00E823F9" w:rsidP="00E823F9">
      <w:p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b/>
          <w:bCs/>
          <w:sz w:val="24"/>
          <w:szCs w:val="24"/>
          <w:lang w:eastAsia="cs-CZ"/>
        </w:rPr>
        <w:t>Citace a uvádění pramenů: opatření proti plagiátorství</w:t>
      </w: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</w:p>
    <w:p w:rsidR="00E823F9" w:rsidRPr="00E823F9" w:rsidRDefault="00E823F9" w:rsidP="00E823F9">
      <w:pPr>
        <w:spacing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E823F9" w:rsidRPr="00E823F9" w:rsidRDefault="00E823F9" w:rsidP="00E823F9">
      <w:p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 xml:space="preserve">Správné citování a uvádění veškerých použitých zdrojů včetně údajů o informacích převzatých z jakýchkoliv zdrojů (včetně Internetu a jiných elektronických médií) je nejen předpokladem pro dodržování autorských práv a autorského zákona, ale též jedním ze základních pravidel etiky odborné vědecké práce. </w:t>
      </w:r>
    </w:p>
    <w:p w:rsidR="00E823F9" w:rsidRPr="00E823F9" w:rsidRDefault="00E823F9" w:rsidP="00E823F9">
      <w:pPr>
        <w:spacing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E823F9" w:rsidRPr="00E823F9" w:rsidRDefault="00E823F9" w:rsidP="00E823F9">
      <w:p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>Při zpracování veškerých odborných textů (od seminárních a ročníkových prací přes bakalářské a magisterské diplomové práce po rigorózní a doktorské práce, články a další publikace), je proto nutné veškeré zdroje uvádět a veškeré citace a parafráze označovat. Je při tom vhodné řídit se těmito normami:</w:t>
      </w:r>
    </w:p>
    <w:p w:rsidR="00E823F9" w:rsidRPr="00E823F9" w:rsidRDefault="00E823F9" w:rsidP="00E823F9">
      <w:pPr>
        <w:spacing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E823F9" w:rsidRPr="00E823F9" w:rsidRDefault="00E823F9" w:rsidP="00E823F9">
      <w:pPr>
        <w:numPr>
          <w:ilvl w:val="0"/>
          <w:numId w:val="1"/>
        </w:num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>ČSN ISO 690 (01 0197) Bibliografické citace. Obsah, forma, struktura.</w:t>
      </w:r>
    </w:p>
    <w:p w:rsidR="00E823F9" w:rsidRPr="00E823F9" w:rsidRDefault="00E823F9" w:rsidP="00E823F9">
      <w:pPr>
        <w:spacing w:beforeAutospacing="1" w:after="6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cs-CZ"/>
        </w:rPr>
      </w:pPr>
      <w:bookmarkStart w:id="0" w:name="_GoBack"/>
      <w:bookmarkEnd w:id="0"/>
    </w:p>
    <w:p w:rsidR="00E823F9" w:rsidRPr="00E823F9" w:rsidRDefault="00E823F9" w:rsidP="00E823F9">
      <w:pPr>
        <w:numPr>
          <w:ilvl w:val="0"/>
          <w:numId w:val="1"/>
        </w:num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 xml:space="preserve">ČSN ISO 690-2 Bibliografické citace – Část 2: Elektronické dokumenty nebo jejich části. U rozsáhlejších odborných prací je vhodné dodržovat pravidla obsažená v ČSN ISO 5966 (01 0173). Formální úprava vědeckých a technických zpráv a v ČSN ISO 7144 Formální úprava disertací a pod. dokumentů. Bližší informace na </w:t>
      </w:r>
      <w:hyperlink r:id="rId6" w:tgtFrame="_blank" w:history="1">
        <w:r w:rsidRPr="00E823F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cs-CZ"/>
          </w:rPr>
          <w:t>http://knihovna.fsv.cuni.cz/Jak-citovat/</w:t>
        </w:r>
      </w:hyperlink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>.</w:t>
      </w:r>
    </w:p>
    <w:p w:rsidR="00E823F9" w:rsidRPr="00E823F9" w:rsidRDefault="00E823F9" w:rsidP="00E823F9">
      <w:pPr>
        <w:spacing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E823F9" w:rsidRPr="00E823F9" w:rsidRDefault="00E823F9" w:rsidP="00E823F9">
      <w:p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 xml:space="preserve">Použití rozsáhlejších i kratších částí odborných a dalších prací jiných autorů bez uvedení zdroje, resp. použití pramenného materiálu či empirických dat bez uvedení pramene, je podvodem, kterým si autor přisvojuje výsledky práce jiných lidí. </w:t>
      </w:r>
    </w:p>
    <w:p w:rsidR="00E823F9" w:rsidRPr="00E823F9" w:rsidRDefault="00E823F9" w:rsidP="00E823F9">
      <w:pPr>
        <w:spacing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E823F9" w:rsidRPr="00E823F9" w:rsidRDefault="00E823F9" w:rsidP="00E823F9">
      <w:p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>Výsledky takové činnosti mohou být hodnoceny jako plagiát, který je hrubým porušením pravidel studia na FSV UK a závažným proviněním proti pravidlům vědecké etiky. Zároveň takové jednání zakládá disciplinární delikt, který bude postihován dle Disciplinárního řádu fakulty.</w:t>
      </w:r>
    </w:p>
    <w:p w:rsidR="00E823F9" w:rsidRPr="00E823F9" w:rsidRDefault="00E823F9" w:rsidP="00E823F9">
      <w:pPr>
        <w:spacing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E823F9" w:rsidRPr="00E823F9" w:rsidRDefault="00E823F9" w:rsidP="00E823F9">
      <w:pPr>
        <w:spacing w:before="100" w:beforeAutospacing="1"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>Tento pokyn nabývá účinnosti dnem vydání.</w:t>
      </w:r>
    </w:p>
    <w:p w:rsidR="00E823F9" w:rsidRPr="00E823F9" w:rsidRDefault="00E823F9" w:rsidP="00E823F9">
      <w:pPr>
        <w:spacing w:after="6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E823F9" w:rsidRPr="00E823F9" w:rsidRDefault="00E823F9" w:rsidP="00E823F9">
      <w:pPr>
        <w:spacing w:before="100" w:beforeAutospacing="1" w:after="6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>Doc. Jan Ámos Víšek, CSc.</w:t>
      </w:r>
    </w:p>
    <w:p w:rsidR="00E823F9" w:rsidRPr="00E823F9" w:rsidRDefault="00E823F9" w:rsidP="00E823F9">
      <w:pPr>
        <w:spacing w:before="100" w:beforeAutospacing="1" w:after="6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E823F9">
        <w:rPr>
          <w:rFonts w:ascii="Georgia" w:eastAsia="Times New Roman" w:hAnsi="Georgia" w:cs="Times New Roman"/>
          <w:sz w:val="24"/>
          <w:szCs w:val="24"/>
          <w:lang w:eastAsia="cs-CZ"/>
        </w:rPr>
        <w:t>                                                                                  děkan</w:t>
      </w:r>
    </w:p>
    <w:p w:rsidR="00E8124D" w:rsidRPr="00E823F9" w:rsidRDefault="00E8124D" w:rsidP="00E823F9">
      <w:pPr>
        <w:spacing w:after="60"/>
        <w:rPr>
          <w:rFonts w:ascii="Georgia" w:hAnsi="Georgia"/>
          <w:sz w:val="24"/>
          <w:szCs w:val="24"/>
        </w:rPr>
      </w:pPr>
    </w:p>
    <w:sectPr w:rsidR="00E8124D" w:rsidRPr="00E8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28C"/>
    <w:multiLevelType w:val="multilevel"/>
    <w:tmpl w:val="CDD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F9"/>
    <w:rsid w:val="00E8124D"/>
    <w:rsid w:val="00E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2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3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2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2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3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2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hovna.fsv.cuni.cz/Jak-citov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2017-03-07T09:18:00Z</dcterms:created>
  <dcterms:modified xsi:type="dcterms:W3CDTF">2017-03-07T09:20:00Z</dcterms:modified>
</cp:coreProperties>
</file>