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2840D" w14:textId="01B5DC10" w:rsidR="004E6192" w:rsidRPr="00771329" w:rsidRDefault="00484A83" w:rsidP="00771329">
      <w:pPr>
        <w:jc w:val="left"/>
        <w:rPr>
          <w:rFonts w:ascii="Helvetica" w:hAnsi="Helvetica"/>
          <w:b/>
          <w:szCs w:val="24"/>
          <w:u w:val="single"/>
        </w:rPr>
      </w:pPr>
      <w:r w:rsidRPr="00771329">
        <w:rPr>
          <w:rFonts w:ascii="Helvetica" w:hAnsi="Helvetica"/>
          <w:b/>
          <w:szCs w:val="24"/>
          <w:u w:val="single"/>
        </w:rPr>
        <w:t>Phonetik</w:t>
      </w:r>
    </w:p>
    <w:p w14:paraId="187BB808" w14:textId="77777777" w:rsidR="00771329" w:rsidRDefault="00771329" w:rsidP="00771329">
      <w:pPr>
        <w:jc w:val="left"/>
        <w:rPr>
          <w:rFonts w:ascii="Helvetica" w:hAnsi="Helvetica"/>
          <w:sz w:val="22"/>
          <w:u w:val="single"/>
        </w:rPr>
      </w:pPr>
    </w:p>
    <w:p w14:paraId="4B911F63" w14:textId="77777777" w:rsidR="00484A83" w:rsidRPr="00484A83" w:rsidRDefault="00484A83" w:rsidP="00771329">
      <w:pPr>
        <w:jc w:val="left"/>
        <w:rPr>
          <w:rFonts w:ascii="Helvetica" w:hAnsi="Helvetica"/>
          <w:sz w:val="22"/>
          <w:u w:val="single"/>
        </w:rPr>
      </w:pPr>
      <w:r w:rsidRPr="00484A83">
        <w:rPr>
          <w:rFonts w:ascii="Helvetica" w:hAnsi="Helvetica"/>
          <w:sz w:val="22"/>
          <w:u w:val="single"/>
        </w:rPr>
        <w:t>Linguistik</w:t>
      </w:r>
    </w:p>
    <w:p w14:paraId="37E5DCAB" w14:textId="389E6664" w:rsidR="00484A83" w:rsidRDefault="00484A83" w:rsidP="00771329">
      <w:pPr>
        <w:jc w:val="left"/>
        <w:rPr>
          <w:rFonts w:ascii="Helvetica" w:hAnsi="Helvetica"/>
          <w:sz w:val="22"/>
        </w:rPr>
      </w:pPr>
      <w:r w:rsidRPr="00484A83">
        <w:rPr>
          <w:rFonts w:ascii="Helvetica" w:hAnsi="Helvetica"/>
          <w:sz w:val="22"/>
        </w:rPr>
        <w:t xml:space="preserve">Sprecher </w:t>
      </w:r>
      <w:r w:rsidR="0028707C">
        <w:rPr>
          <w:rFonts w:ascii="Wingdings" w:hAnsi="Wingdings"/>
          <w:sz w:val="22"/>
        </w:rPr>
        <w:t></w:t>
      </w:r>
      <w:r w:rsidRPr="00484A83">
        <w:rPr>
          <w:rFonts w:ascii="Helvetica" w:hAnsi="Helvetica"/>
          <w:sz w:val="22"/>
        </w:rPr>
        <w:t xml:space="preserve"> </w:t>
      </w:r>
      <w:r w:rsidR="0028707C" w:rsidRPr="0028707C">
        <w:rPr>
          <w:rFonts w:ascii="Helvetica" w:hAnsi="Helvetica"/>
          <w:b/>
          <w:sz w:val="22"/>
        </w:rPr>
        <w:t>sprachliche Äußerung</w:t>
      </w:r>
      <w:r w:rsidR="0028707C">
        <w:rPr>
          <w:rFonts w:ascii="Helvetica" w:hAnsi="Helvetica"/>
          <w:b/>
          <w:sz w:val="22"/>
        </w:rPr>
        <w:t xml:space="preserve"> </w:t>
      </w:r>
      <w:r w:rsidR="0028707C" w:rsidRPr="0028707C">
        <w:rPr>
          <w:rFonts w:ascii="Helvetica" w:hAnsi="Helvetica"/>
          <w:b/>
          <w:sz w:val="22"/>
        </w:rPr>
        <w:t>/</w:t>
      </w:r>
      <w:r w:rsidR="0028707C">
        <w:rPr>
          <w:rFonts w:ascii="Helvetica" w:hAnsi="Helvetica"/>
          <w:b/>
          <w:sz w:val="22"/>
        </w:rPr>
        <w:t xml:space="preserve"> </w:t>
      </w:r>
      <w:r w:rsidRPr="0028707C">
        <w:rPr>
          <w:rFonts w:ascii="Helvetica" w:hAnsi="Helvetica"/>
          <w:b/>
          <w:sz w:val="22"/>
          <w:u w:val="single"/>
        </w:rPr>
        <w:t xml:space="preserve">Text </w:t>
      </w:r>
      <w:r w:rsidR="0028707C">
        <w:rPr>
          <w:rFonts w:ascii="Wingdings" w:hAnsi="Wingdings"/>
          <w:sz w:val="22"/>
        </w:rPr>
        <w:t></w:t>
      </w:r>
      <w:r w:rsidR="0028707C">
        <w:rPr>
          <w:rFonts w:ascii="Helvetica" w:hAnsi="Helvetica"/>
          <w:sz w:val="22"/>
        </w:rPr>
        <w:t xml:space="preserve"> </w:t>
      </w:r>
      <w:r w:rsidRPr="00484A83">
        <w:rPr>
          <w:rFonts w:ascii="Helvetica" w:hAnsi="Helvetica"/>
          <w:sz w:val="22"/>
        </w:rPr>
        <w:t>Hörer</w:t>
      </w:r>
    </w:p>
    <w:p w14:paraId="084F6DC2" w14:textId="2725FBE1" w:rsidR="00484A83" w:rsidRDefault="00484A83" w:rsidP="00771329">
      <w:pPr>
        <w:jc w:val="left"/>
        <w:rPr>
          <w:rFonts w:ascii="Helvetica" w:hAnsi="Helvetica"/>
          <w:sz w:val="22"/>
        </w:rPr>
      </w:pPr>
      <w:r>
        <w:rPr>
          <w:rFonts w:ascii="Helvetica" w:hAnsi="Helvetica"/>
          <w:sz w:val="22"/>
        </w:rPr>
        <w:tab/>
      </w:r>
      <w:r>
        <w:rPr>
          <w:rFonts w:ascii="Helvetica" w:hAnsi="Helvetica"/>
          <w:sz w:val="22"/>
        </w:rPr>
        <w:tab/>
        <w:t>Segmentierung = Zerlegung in kleinere Einheiten</w:t>
      </w:r>
    </w:p>
    <w:p w14:paraId="27973DA7" w14:textId="07C88FF2" w:rsidR="00484A83" w:rsidRPr="00451738" w:rsidRDefault="0028707C" w:rsidP="00771329">
      <w:pPr>
        <w:jc w:val="left"/>
        <w:rPr>
          <w:rFonts w:ascii="Helvetica" w:hAnsi="Helvetica"/>
          <w:b/>
          <w:sz w:val="20"/>
          <w:szCs w:val="20"/>
        </w:rPr>
      </w:pPr>
      <w:r>
        <w:rPr>
          <w:rFonts w:ascii="Helvetica" w:hAnsi="Helvetica"/>
          <w:b/>
          <w:sz w:val="20"/>
          <w:szCs w:val="20"/>
        </w:rPr>
        <w:t>Sc</w:t>
      </w:r>
      <w:r w:rsidR="00451738" w:rsidRPr="00451738">
        <w:rPr>
          <w:rFonts w:ascii="Helvetica" w:hAnsi="Helvetica"/>
          <w:b/>
          <w:sz w:val="20"/>
          <w:szCs w:val="20"/>
        </w:rPr>
        <w:t>hematische Übersicht s. Blatt 2</w:t>
      </w:r>
    </w:p>
    <w:p w14:paraId="568F1E7A" w14:textId="77777777" w:rsidR="00484A83" w:rsidRDefault="00484A83" w:rsidP="00771329">
      <w:pPr>
        <w:jc w:val="left"/>
        <w:rPr>
          <w:rFonts w:ascii="Helvetica" w:hAnsi="Helvetica"/>
          <w:sz w:val="22"/>
        </w:rPr>
      </w:pPr>
    </w:p>
    <w:p w14:paraId="564404E9" w14:textId="017855CD" w:rsidR="00484A83" w:rsidRPr="00A80094" w:rsidRDefault="00484A83" w:rsidP="00771329">
      <w:pPr>
        <w:jc w:val="left"/>
        <w:rPr>
          <w:rFonts w:ascii="Helvetica" w:hAnsi="Helvetica"/>
          <w:sz w:val="22"/>
        </w:rPr>
      </w:pPr>
      <w:r w:rsidRPr="00484A83">
        <w:rPr>
          <w:rFonts w:ascii="Helvetica" w:hAnsi="Helvetica"/>
          <w:sz w:val="22"/>
          <w:u w:val="single"/>
        </w:rPr>
        <w:t>Phonetik</w:t>
      </w:r>
      <w:r w:rsidR="00A80094">
        <w:rPr>
          <w:rFonts w:ascii="Helvetica" w:hAnsi="Helvetica"/>
          <w:sz w:val="22"/>
        </w:rPr>
        <w:t xml:space="preserve"> (physikalisch / materiell)</w:t>
      </w:r>
    </w:p>
    <w:p w14:paraId="308C77AB" w14:textId="61DCFF92" w:rsidR="00771329" w:rsidRDefault="00771329" w:rsidP="00771329">
      <w:pPr>
        <w:jc w:val="left"/>
        <w:rPr>
          <w:rFonts w:ascii="Helvetica" w:hAnsi="Helvetica"/>
          <w:b/>
          <w:sz w:val="22"/>
        </w:rPr>
      </w:pPr>
      <w:r>
        <w:rPr>
          <w:rFonts w:ascii="Wingdings" w:hAnsi="Wingdings"/>
          <w:b/>
          <w:sz w:val="22"/>
        </w:rPr>
        <w:t></w:t>
      </w:r>
      <w:r>
        <w:rPr>
          <w:rFonts w:ascii="Wingdings" w:hAnsi="Wingdings"/>
          <w:b/>
          <w:sz w:val="22"/>
        </w:rPr>
        <w:t></w:t>
      </w:r>
      <w:r w:rsidRPr="00771329">
        <w:rPr>
          <w:rFonts w:ascii="Helvetica" w:hAnsi="Helvetica"/>
          <w:b/>
          <w:sz w:val="22"/>
        </w:rPr>
        <w:t>Laute</w:t>
      </w:r>
    </w:p>
    <w:p w14:paraId="2CA3B02C" w14:textId="078383D5" w:rsidR="00771329" w:rsidRPr="00771329" w:rsidRDefault="00771329" w:rsidP="00771329">
      <w:pPr>
        <w:jc w:val="left"/>
        <w:rPr>
          <w:rFonts w:ascii="Helvetica" w:hAnsi="Helvetica"/>
          <w:sz w:val="22"/>
        </w:rPr>
      </w:pPr>
      <w:r>
        <w:rPr>
          <w:rFonts w:ascii="Helvetica" w:hAnsi="Helvetica"/>
          <w:sz w:val="22"/>
        </w:rPr>
        <w:tab/>
        <w:t>Laute sind die kleinsten Einheiten der gesprochenen Sprache.</w:t>
      </w:r>
    </w:p>
    <w:p w14:paraId="7551A3F5" w14:textId="0DA2DB0C" w:rsidR="00484A83" w:rsidRDefault="00C2501A" w:rsidP="00771329">
      <w:pPr>
        <w:jc w:val="left"/>
        <w:rPr>
          <w:rFonts w:ascii="Helvetica" w:hAnsi="Helvetica"/>
          <w:sz w:val="22"/>
        </w:rPr>
      </w:pPr>
      <w:r>
        <w:rPr>
          <w:rFonts w:ascii="Helvetica" w:hAnsi="Helvetica"/>
          <w:sz w:val="22"/>
        </w:rPr>
        <w:t xml:space="preserve">Einteilung: </w:t>
      </w:r>
      <w:r w:rsidR="00484A83" w:rsidRPr="00484A83">
        <w:rPr>
          <w:rFonts w:ascii="Helvetica" w:hAnsi="Helvetica"/>
          <w:sz w:val="22"/>
        </w:rPr>
        <w:t>ar</w:t>
      </w:r>
      <w:r w:rsidR="0028707C">
        <w:rPr>
          <w:rFonts w:ascii="Helvetica" w:hAnsi="Helvetica"/>
          <w:sz w:val="22"/>
        </w:rPr>
        <w:t>t</w:t>
      </w:r>
      <w:r w:rsidR="00484A83" w:rsidRPr="00484A83">
        <w:rPr>
          <w:rFonts w:ascii="Helvetica" w:hAnsi="Helvetica"/>
          <w:sz w:val="22"/>
        </w:rPr>
        <w:t>ikulatorische Phonetik</w:t>
      </w:r>
      <w:r w:rsidR="00771329">
        <w:rPr>
          <w:rFonts w:ascii="Helvetica" w:hAnsi="Helvetica"/>
          <w:sz w:val="22"/>
        </w:rPr>
        <w:t xml:space="preserve"> / </w:t>
      </w:r>
      <w:r w:rsidR="00484A83" w:rsidRPr="00484A83">
        <w:rPr>
          <w:rFonts w:ascii="Helvetica" w:hAnsi="Helvetica"/>
          <w:sz w:val="22"/>
        </w:rPr>
        <w:t>akustische Phonetik</w:t>
      </w:r>
      <w:r w:rsidR="00771329">
        <w:rPr>
          <w:rFonts w:ascii="Helvetica" w:hAnsi="Helvetica"/>
          <w:sz w:val="22"/>
        </w:rPr>
        <w:t xml:space="preserve"> / </w:t>
      </w:r>
      <w:r w:rsidR="00484A83" w:rsidRPr="00484A83">
        <w:rPr>
          <w:rFonts w:ascii="Helvetica" w:hAnsi="Helvetica"/>
          <w:sz w:val="22"/>
        </w:rPr>
        <w:t>auditive Phonetik</w:t>
      </w:r>
    </w:p>
    <w:p w14:paraId="4AB2C1AB" w14:textId="77777777" w:rsidR="00484A83" w:rsidRDefault="00484A83" w:rsidP="00771329">
      <w:pPr>
        <w:jc w:val="left"/>
        <w:rPr>
          <w:rFonts w:ascii="Helvetica" w:hAnsi="Helvetica"/>
          <w:sz w:val="22"/>
        </w:rPr>
      </w:pPr>
    </w:p>
    <w:p w14:paraId="1BFA4C00" w14:textId="008040D0" w:rsidR="00484A83" w:rsidRPr="00A80094" w:rsidRDefault="00484A83" w:rsidP="00771329">
      <w:pPr>
        <w:jc w:val="left"/>
        <w:rPr>
          <w:rFonts w:ascii="Helvetica" w:hAnsi="Helvetica"/>
          <w:sz w:val="22"/>
        </w:rPr>
      </w:pPr>
      <w:r w:rsidRPr="00484A83">
        <w:rPr>
          <w:rFonts w:ascii="Helvetica" w:hAnsi="Helvetica"/>
          <w:sz w:val="22"/>
          <w:u w:val="single"/>
        </w:rPr>
        <w:t>Phonemik (Phonologie)</w:t>
      </w:r>
      <w:r w:rsidR="00A80094">
        <w:rPr>
          <w:rFonts w:ascii="Helvetica" w:hAnsi="Helvetica"/>
          <w:sz w:val="22"/>
        </w:rPr>
        <w:t xml:space="preserve"> (funktionell)</w:t>
      </w:r>
    </w:p>
    <w:p w14:paraId="76456BE3" w14:textId="06AA4913" w:rsidR="00771329" w:rsidRDefault="00771329" w:rsidP="00771329">
      <w:pPr>
        <w:jc w:val="left"/>
        <w:rPr>
          <w:rFonts w:ascii="Helvetica" w:hAnsi="Helvetica"/>
          <w:b/>
          <w:sz w:val="22"/>
        </w:rPr>
      </w:pPr>
      <w:r w:rsidRPr="00771329">
        <w:rPr>
          <w:rFonts w:ascii="Wingdings" w:hAnsi="Wingdings"/>
          <w:sz w:val="22"/>
        </w:rPr>
        <w:t></w:t>
      </w:r>
      <w:r w:rsidRPr="00771329">
        <w:rPr>
          <w:rFonts w:ascii="Wingdings" w:hAnsi="Wingdings"/>
          <w:sz w:val="22"/>
        </w:rPr>
        <w:t></w:t>
      </w:r>
      <w:r>
        <w:rPr>
          <w:rFonts w:ascii="Helvetica" w:hAnsi="Helvetica"/>
          <w:b/>
          <w:sz w:val="22"/>
        </w:rPr>
        <w:t>Phoneme</w:t>
      </w:r>
    </w:p>
    <w:p w14:paraId="4DC20850" w14:textId="200925AC" w:rsidR="00771329" w:rsidRPr="00771329" w:rsidRDefault="00771329" w:rsidP="00771329">
      <w:pPr>
        <w:jc w:val="left"/>
        <w:rPr>
          <w:rFonts w:ascii="Helvetica" w:hAnsi="Helvetica"/>
          <w:sz w:val="22"/>
          <w:u w:val="single"/>
        </w:rPr>
      </w:pPr>
      <w:r>
        <w:rPr>
          <w:rFonts w:ascii="Helvetica" w:hAnsi="Helvetica"/>
          <w:sz w:val="22"/>
        </w:rPr>
        <w:tab/>
      </w:r>
      <w:r w:rsidRPr="00771329">
        <w:rPr>
          <w:rFonts w:ascii="Helvetica" w:hAnsi="Helvetica"/>
          <w:sz w:val="22"/>
        </w:rPr>
        <w:t xml:space="preserve">Phoneme sind die kleinsten Einheiten des Sprachsystems mit </w:t>
      </w:r>
      <w:r>
        <w:rPr>
          <w:rFonts w:ascii="Helvetica" w:hAnsi="Helvetica"/>
          <w:sz w:val="22"/>
        </w:rPr>
        <w:tab/>
      </w:r>
      <w:r w:rsidRPr="00771329">
        <w:rPr>
          <w:rFonts w:ascii="Helvetica" w:hAnsi="Helvetica"/>
          <w:sz w:val="22"/>
        </w:rPr>
        <w:t>bedeutungsunterscheidender Funktion.</w:t>
      </w:r>
      <w:r w:rsidR="0028707C">
        <w:rPr>
          <w:rFonts w:ascii="Helvetica" w:hAnsi="Helvetica"/>
          <w:sz w:val="22"/>
        </w:rPr>
        <w:t xml:space="preserve"> [Minimalpaare: </w:t>
      </w:r>
      <w:r w:rsidR="00C2501A">
        <w:rPr>
          <w:rFonts w:ascii="Helvetica" w:hAnsi="Helvetica"/>
          <w:b/>
          <w:sz w:val="22"/>
        </w:rPr>
        <w:t>R</w:t>
      </w:r>
      <w:r w:rsidR="00C2501A" w:rsidRPr="00C2501A">
        <w:rPr>
          <w:rFonts w:ascii="Helvetica" w:hAnsi="Helvetica"/>
          <w:sz w:val="22"/>
        </w:rPr>
        <w:t>and</w:t>
      </w:r>
      <w:r w:rsidR="0028707C">
        <w:rPr>
          <w:rFonts w:ascii="Helvetica" w:hAnsi="Helvetica"/>
          <w:sz w:val="22"/>
        </w:rPr>
        <w:t xml:space="preserve"> – </w:t>
      </w:r>
      <w:r w:rsidR="00C2501A">
        <w:rPr>
          <w:rFonts w:ascii="Helvetica" w:hAnsi="Helvetica"/>
          <w:b/>
          <w:sz w:val="22"/>
        </w:rPr>
        <w:t>L</w:t>
      </w:r>
      <w:r w:rsidR="00C2501A" w:rsidRPr="00C2501A">
        <w:rPr>
          <w:rFonts w:ascii="Helvetica" w:hAnsi="Helvetica"/>
          <w:sz w:val="22"/>
        </w:rPr>
        <w:t>and</w:t>
      </w:r>
      <w:r w:rsidR="0028707C">
        <w:rPr>
          <w:rFonts w:ascii="Helvetica" w:hAnsi="Helvetica"/>
          <w:sz w:val="22"/>
        </w:rPr>
        <w:t>]</w:t>
      </w:r>
    </w:p>
    <w:p w14:paraId="46BC971C" w14:textId="77777777" w:rsidR="00484A83" w:rsidRPr="00484A83" w:rsidRDefault="00484A83" w:rsidP="00771329">
      <w:pPr>
        <w:jc w:val="left"/>
        <w:rPr>
          <w:rFonts w:ascii="Helvetica" w:hAnsi="Helvetica"/>
          <w:sz w:val="22"/>
          <w:u w:val="single"/>
        </w:rPr>
      </w:pPr>
    </w:p>
    <w:p w14:paraId="24BAADF7" w14:textId="28B0A6C3" w:rsidR="00484A83" w:rsidRPr="0028707C" w:rsidRDefault="00484A83" w:rsidP="00771329">
      <w:pPr>
        <w:jc w:val="left"/>
        <w:rPr>
          <w:rFonts w:ascii="Helvetica" w:hAnsi="Helvetica"/>
          <w:b/>
          <w:sz w:val="22"/>
          <w:u w:val="single"/>
        </w:rPr>
      </w:pPr>
      <w:r w:rsidRPr="0028707C">
        <w:rPr>
          <w:rFonts w:ascii="Helvetica" w:hAnsi="Helvetica"/>
          <w:b/>
          <w:sz w:val="22"/>
          <w:u w:val="single"/>
        </w:rPr>
        <w:t>Artikulatorische Phonetik</w:t>
      </w:r>
    </w:p>
    <w:p w14:paraId="7AD7A287" w14:textId="5FD15B6B" w:rsidR="006C2F42" w:rsidRPr="006C2F42" w:rsidRDefault="006C2F42" w:rsidP="00771329">
      <w:pPr>
        <w:jc w:val="left"/>
        <w:rPr>
          <w:rFonts w:ascii="Helvetica" w:hAnsi="Helvetica"/>
          <w:sz w:val="22"/>
        </w:rPr>
      </w:pPr>
      <w:r>
        <w:rPr>
          <w:rFonts w:ascii="Helvetica" w:hAnsi="Helvetica"/>
          <w:sz w:val="22"/>
        </w:rPr>
        <w:tab/>
      </w:r>
      <w:r w:rsidRPr="006C2F42">
        <w:rPr>
          <w:rFonts w:ascii="Helvetica" w:hAnsi="Helvetica"/>
          <w:sz w:val="22"/>
        </w:rPr>
        <w:t xml:space="preserve">Die artikulatorische Phonetik beschreibt die Artikulation der Laute nach </w:t>
      </w:r>
      <w:r>
        <w:rPr>
          <w:rFonts w:ascii="Helvetica" w:hAnsi="Helvetica"/>
          <w:sz w:val="22"/>
        </w:rPr>
        <w:tab/>
      </w:r>
      <w:r w:rsidRPr="006C2F42">
        <w:rPr>
          <w:rFonts w:ascii="Helvetica" w:hAnsi="Helvetica"/>
          <w:sz w:val="22"/>
        </w:rPr>
        <w:t>Artikulationsart und -ort.</w:t>
      </w:r>
    </w:p>
    <w:p w14:paraId="4BFDECC8" w14:textId="6F0D9EC3" w:rsidR="00484A83" w:rsidRDefault="00A80094" w:rsidP="00771329">
      <w:pPr>
        <w:jc w:val="left"/>
        <w:rPr>
          <w:rFonts w:ascii="Helvetica" w:hAnsi="Helvetica"/>
          <w:sz w:val="22"/>
        </w:rPr>
      </w:pPr>
      <w:r>
        <w:rPr>
          <w:rFonts w:ascii="Helvetica" w:hAnsi="Helvetica"/>
          <w:sz w:val="22"/>
        </w:rPr>
        <w:t xml:space="preserve">mündliche </w:t>
      </w:r>
      <w:bookmarkStart w:id="0" w:name="_GoBack"/>
      <w:bookmarkEnd w:id="0"/>
      <w:r w:rsidR="00484A83">
        <w:rPr>
          <w:rFonts w:ascii="Helvetica" w:hAnsi="Helvetica"/>
          <w:sz w:val="22"/>
        </w:rPr>
        <w:t>Äußerungen</w:t>
      </w:r>
    </w:p>
    <w:p w14:paraId="3ADD2694" w14:textId="483BA949" w:rsidR="00484A83" w:rsidRDefault="00484A83" w:rsidP="00771329">
      <w:pPr>
        <w:jc w:val="left"/>
        <w:rPr>
          <w:rFonts w:ascii="Helvetica" w:hAnsi="Helvetica"/>
          <w:sz w:val="22"/>
        </w:rPr>
      </w:pPr>
      <w:r>
        <w:rPr>
          <w:rFonts w:ascii="Helvetica" w:hAnsi="Helvetica"/>
          <w:sz w:val="22"/>
        </w:rPr>
        <w:tab/>
        <w:t>1. Segmentierung</w:t>
      </w:r>
    </w:p>
    <w:p w14:paraId="62E61DA2" w14:textId="29E98F4C" w:rsidR="00484A83" w:rsidRDefault="00484A83" w:rsidP="00771329">
      <w:pPr>
        <w:jc w:val="left"/>
        <w:rPr>
          <w:rFonts w:ascii="Helvetica" w:hAnsi="Helvetica"/>
          <w:sz w:val="22"/>
        </w:rPr>
      </w:pPr>
      <w:r>
        <w:rPr>
          <w:rFonts w:ascii="Helvetica" w:hAnsi="Helvetica"/>
          <w:sz w:val="22"/>
        </w:rPr>
        <w:tab/>
      </w:r>
      <w:r>
        <w:rPr>
          <w:rFonts w:ascii="Helvetica" w:hAnsi="Helvetica"/>
          <w:sz w:val="22"/>
        </w:rPr>
        <w:tab/>
        <w:t>Lautinventar</w:t>
      </w:r>
    </w:p>
    <w:p w14:paraId="002B1F4B" w14:textId="46C6C88C" w:rsidR="00484A83" w:rsidRDefault="00484A83" w:rsidP="00771329">
      <w:pPr>
        <w:jc w:val="left"/>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Lautschrift </w:t>
      </w:r>
      <w:r>
        <w:rPr>
          <w:rFonts w:ascii="Helvetica" w:hAnsi="Helvetica"/>
          <w:sz w:val="22"/>
        </w:rPr>
        <w:tab/>
        <w:t xml:space="preserve">(IPA = Internationales Phonetisches Alphabet /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International Phonetic Association)</w:t>
      </w:r>
    </w:p>
    <w:p w14:paraId="33DA3A73" w14:textId="0373DFEE" w:rsidR="00484A83" w:rsidRDefault="00484A83" w:rsidP="00771329">
      <w:pPr>
        <w:jc w:val="left"/>
        <w:rPr>
          <w:rFonts w:ascii="Helvetica" w:hAnsi="Helvetica"/>
          <w:sz w:val="22"/>
        </w:rPr>
      </w:pPr>
      <w:r>
        <w:rPr>
          <w:rFonts w:ascii="Helvetica" w:hAnsi="Helvetica"/>
          <w:sz w:val="22"/>
        </w:rPr>
        <w:tab/>
        <w:t>2. Klassifizierung</w:t>
      </w:r>
    </w:p>
    <w:p w14:paraId="510CEACF" w14:textId="6FCFB477" w:rsidR="00484A83" w:rsidRDefault="00484A83" w:rsidP="00771329">
      <w:pPr>
        <w:jc w:val="left"/>
        <w:rPr>
          <w:rFonts w:ascii="Helvetica" w:hAnsi="Helvetica"/>
          <w:sz w:val="22"/>
        </w:rPr>
      </w:pPr>
      <w:r>
        <w:rPr>
          <w:rFonts w:ascii="Helvetica" w:hAnsi="Helvetica"/>
          <w:sz w:val="22"/>
        </w:rPr>
        <w:tab/>
      </w:r>
      <w:r>
        <w:rPr>
          <w:rFonts w:ascii="Helvetica" w:hAnsi="Helvetica"/>
          <w:sz w:val="22"/>
        </w:rPr>
        <w:tab/>
        <w:t>Vokale / Diphtonge / Konsonanten</w:t>
      </w:r>
    </w:p>
    <w:p w14:paraId="15677F18" w14:textId="0A61E509" w:rsidR="00484A83" w:rsidRPr="00451738" w:rsidRDefault="00484A83" w:rsidP="00771329">
      <w:pPr>
        <w:jc w:val="left"/>
        <w:rPr>
          <w:rFonts w:ascii="Helvetica" w:hAnsi="Helvetica"/>
          <w:sz w:val="20"/>
          <w:szCs w:val="20"/>
        </w:rPr>
      </w:pPr>
      <w:r w:rsidRPr="00451738">
        <w:rPr>
          <w:rFonts w:ascii="Helvetica" w:hAnsi="Helvetica"/>
          <w:b/>
          <w:sz w:val="20"/>
          <w:szCs w:val="20"/>
        </w:rPr>
        <w:t>Vokaltrapez</w:t>
      </w:r>
      <w:r w:rsidR="00771329" w:rsidRPr="00451738">
        <w:rPr>
          <w:rFonts w:ascii="Helvetica" w:hAnsi="Helvetica"/>
          <w:b/>
          <w:sz w:val="20"/>
          <w:szCs w:val="20"/>
        </w:rPr>
        <w:t xml:space="preserve"> / Vokalviereck </w:t>
      </w:r>
      <w:r w:rsidR="00451738" w:rsidRPr="00451738">
        <w:rPr>
          <w:rFonts w:ascii="Helvetica" w:hAnsi="Helvetica"/>
          <w:b/>
          <w:sz w:val="20"/>
          <w:szCs w:val="20"/>
        </w:rPr>
        <w:t>s.</w:t>
      </w:r>
      <w:r w:rsidR="00771329" w:rsidRPr="00451738">
        <w:rPr>
          <w:rFonts w:ascii="Helvetica" w:hAnsi="Helvetica"/>
          <w:b/>
          <w:sz w:val="20"/>
          <w:szCs w:val="20"/>
        </w:rPr>
        <w:t xml:space="preserve"> </w:t>
      </w:r>
      <w:r w:rsidRPr="00451738">
        <w:rPr>
          <w:rFonts w:ascii="Helvetica" w:hAnsi="Helvetica"/>
          <w:b/>
          <w:sz w:val="20"/>
          <w:szCs w:val="20"/>
        </w:rPr>
        <w:t xml:space="preserve">Blatt </w:t>
      </w:r>
      <w:r w:rsidR="00451738" w:rsidRPr="00451738">
        <w:rPr>
          <w:rFonts w:ascii="Helvetica" w:hAnsi="Helvetica"/>
          <w:b/>
          <w:sz w:val="20"/>
          <w:szCs w:val="20"/>
        </w:rPr>
        <w:t>2</w:t>
      </w:r>
    </w:p>
    <w:p w14:paraId="0B932BE0" w14:textId="67D370A3" w:rsidR="00451738" w:rsidRDefault="00451738" w:rsidP="006C2F42">
      <w:pPr>
        <w:spacing w:after="0" w:line="240" w:lineRule="auto"/>
        <w:jc w:val="left"/>
        <w:rPr>
          <w:rFonts w:ascii="Helvetica" w:hAnsi="Helvetica"/>
          <w:sz w:val="22"/>
          <w:u w:val="single"/>
        </w:rPr>
      </w:pPr>
      <w:r>
        <w:rPr>
          <w:rFonts w:ascii="Helvetica" w:hAnsi="Helvetica"/>
          <w:sz w:val="22"/>
          <w:u w:val="single"/>
        </w:rPr>
        <w:br w:type="page"/>
      </w:r>
      <w:r>
        <w:rPr>
          <w:rFonts w:ascii="Helvetica" w:hAnsi="Helvetica"/>
          <w:sz w:val="22"/>
          <w:u w:val="single"/>
        </w:rPr>
        <w:lastRenderedPageBreak/>
        <w:t>Linguistik</w:t>
      </w:r>
    </w:p>
    <w:p w14:paraId="2A51C007" w14:textId="31724D8C" w:rsidR="00451738" w:rsidRDefault="00451738" w:rsidP="00771329">
      <w:pPr>
        <w:jc w:val="left"/>
        <w:rPr>
          <w:rFonts w:ascii="Helvetica" w:hAnsi="Helvetica"/>
          <w:sz w:val="22"/>
          <w:u w:val="single"/>
        </w:rPr>
      </w:pPr>
      <w:r>
        <w:rPr>
          <w:rFonts w:ascii="Helvetica" w:hAnsi="Helvetica"/>
          <w:noProof/>
          <w:sz w:val="22"/>
          <w:u w:val="single"/>
          <w:lang w:eastAsia="de-DE"/>
        </w:rPr>
        <w:drawing>
          <wp:anchor distT="0" distB="0" distL="114300" distR="114300" simplePos="0" relativeHeight="251658240" behindDoc="0" locked="0" layoutInCell="1" allowOverlap="1" wp14:anchorId="33F7F682" wp14:editId="3F948474">
            <wp:simplePos x="0" y="0"/>
            <wp:positionH relativeFrom="column">
              <wp:posOffset>0</wp:posOffset>
            </wp:positionH>
            <wp:positionV relativeFrom="paragraph">
              <wp:posOffset>15240</wp:posOffset>
            </wp:positionV>
            <wp:extent cx="2339340" cy="1799590"/>
            <wp:effectExtent l="0" t="0" r="0" b="3810"/>
            <wp:wrapSquare wrapText="bothSides"/>
            <wp:docPr id="1" name="Bild 1" descr="Macintosh HD:Users:thomasschneider:Desktop:PHONETIK:02 PHONETIK 05032019 :Bildschirmfoto 2019-03-02 um 10.4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asschneider:Desktop:PHONETIK:02 PHONETIK 05032019 :Bildschirmfoto 2019-03-02 um 10.44.2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340" cy="1799590"/>
                    </a:xfrm>
                    <a:prstGeom prst="rect">
                      <a:avLst/>
                    </a:prstGeom>
                    <a:noFill/>
                    <a:ln>
                      <a:noFill/>
                    </a:ln>
                  </pic:spPr>
                </pic:pic>
              </a:graphicData>
            </a:graphic>
          </wp:anchor>
        </w:drawing>
      </w:r>
    </w:p>
    <w:p w14:paraId="1D408351" w14:textId="77777777" w:rsidR="00451738" w:rsidRDefault="00451738" w:rsidP="00771329">
      <w:pPr>
        <w:jc w:val="left"/>
        <w:rPr>
          <w:rFonts w:ascii="Helvetica" w:hAnsi="Helvetica"/>
          <w:sz w:val="22"/>
          <w:u w:val="single"/>
        </w:rPr>
      </w:pPr>
    </w:p>
    <w:p w14:paraId="1DB06C9F" w14:textId="6F3077D6" w:rsidR="00451738" w:rsidRDefault="00451738" w:rsidP="00771329">
      <w:pPr>
        <w:jc w:val="left"/>
        <w:rPr>
          <w:rFonts w:ascii="Helvetica" w:hAnsi="Helvetica"/>
          <w:sz w:val="22"/>
          <w:u w:val="single"/>
        </w:rPr>
      </w:pPr>
      <w:r>
        <w:rPr>
          <w:rFonts w:ascii="Helvetica" w:hAnsi="Helvetica"/>
          <w:sz w:val="22"/>
          <w:u w:val="single"/>
        </w:rPr>
        <w:br w:type="textWrapping" w:clear="all"/>
      </w:r>
    </w:p>
    <w:p w14:paraId="15072523" w14:textId="7DA0D1A1" w:rsidR="00451738" w:rsidRDefault="00451738" w:rsidP="00771329">
      <w:pPr>
        <w:jc w:val="left"/>
        <w:rPr>
          <w:rFonts w:ascii="Helvetica" w:hAnsi="Helvetica"/>
          <w:sz w:val="22"/>
          <w:u w:val="single"/>
        </w:rPr>
      </w:pPr>
      <w:r>
        <w:rPr>
          <w:rFonts w:ascii="Helvetica" w:hAnsi="Helvetica"/>
          <w:sz w:val="22"/>
          <w:u w:val="single"/>
        </w:rPr>
        <w:t>Vokaltrapez</w:t>
      </w:r>
    </w:p>
    <w:p w14:paraId="1D97114A" w14:textId="77777777" w:rsidR="00451738" w:rsidRDefault="00451738" w:rsidP="00771329">
      <w:pPr>
        <w:jc w:val="left"/>
        <w:rPr>
          <w:rFonts w:ascii="Helvetica" w:hAnsi="Helvetica"/>
          <w:sz w:val="22"/>
          <w:u w:val="single"/>
        </w:rPr>
      </w:pPr>
    </w:p>
    <w:p w14:paraId="4EFA8BCC" w14:textId="3EB105C8" w:rsidR="00451738" w:rsidRDefault="00451738" w:rsidP="00771329">
      <w:pPr>
        <w:jc w:val="left"/>
        <w:rPr>
          <w:rFonts w:ascii="Helvetica" w:hAnsi="Helvetica"/>
          <w:sz w:val="22"/>
          <w:u w:val="single"/>
        </w:rPr>
      </w:pPr>
      <w:r>
        <w:rPr>
          <w:rFonts w:ascii="Helvetica" w:hAnsi="Helvetica"/>
          <w:noProof/>
          <w:sz w:val="22"/>
          <w:u w:val="single"/>
          <w:lang w:eastAsia="de-DE"/>
        </w:rPr>
        <w:drawing>
          <wp:inline distT="0" distB="0" distL="0" distR="0" wp14:anchorId="7B2D896B" wp14:editId="4C0B6D52">
            <wp:extent cx="2997794" cy="1800000"/>
            <wp:effectExtent l="0" t="0" r="0" b="3810"/>
            <wp:docPr id="2" name="Bild 2" descr="Macintosh HD:Users:thomasschneider:Desktop:PHONETIK:02 PHONETIK 05032019 :Bildschirmfoto 2019-03-02 um 10.3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omasschneider:Desktop:PHONETIK:02 PHONETIK 05032019 :Bildschirmfoto 2019-03-02 um 10.37.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7794" cy="1800000"/>
                    </a:xfrm>
                    <a:prstGeom prst="rect">
                      <a:avLst/>
                    </a:prstGeom>
                    <a:noFill/>
                    <a:ln>
                      <a:noFill/>
                    </a:ln>
                  </pic:spPr>
                </pic:pic>
              </a:graphicData>
            </a:graphic>
          </wp:inline>
        </w:drawing>
      </w:r>
    </w:p>
    <w:p w14:paraId="7CD1F4FC" w14:textId="77777777" w:rsidR="00451738" w:rsidRDefault="00451738" w:rsidP="00771329">
      <w:pPr>
        <w:jc w:val="left"/>
        <w:rPr>
          <w:rFonts w:ascii="Helvetica" w:hAnsi="Helvetica"/>
          <w:sz w:val="22"/>
          <w:u w:val="single"/>
        </w:rPr>
      </w:pPr>
    </w:p>
    <w:p w14:paraId="38DA4D20" w14:textId="504AEFB3" w:rsidR="004E6192" w:rsidRDefault="00771329" w:rsidP="00451738">
      <w:pPr>
        <w:spacing w:line="240" w:lineRule="auto"/>
        <w:jc w:val="left"/>
        <w:rPr>
          <w:rFonts w:ascii="Helvetica" w:hAnsi="Helvetica"/>
          <w:sz w:val="22"/>
          <w:u w:val="single"/>
        </w:rPr>
      </w:pPr>
      <w:r w:rsidRPr="00D76875">
        <w:rPr>
          <w:rFonts w:ascii="Helvetica" w:hAnsi="Helvetica"/>
          <w:sz w:val="22"/>
          <w:u w:val="single"/>
        </w:rPr>
        <w:t>Vokal</w:t>
      </w:r>
    </w:p>
    <w:p w14:paraId="2BFC88E7" w14:textId="2A1ECE28" w:rsidR="00451738" w:rsidRPr="00451738" w:rsidRDefault="00451738" w:rsidP="00451738">
      <w:pPr>
        <w:spacing w:line="240" w:lineRule="auto"/>
        <w:rPr>
          <w:rFonts w:ascii="Helvetica" w:hAnsi="Helvetica"/>
          <w:sz w:val="22"/>
        </w:rPr>
      </w:pPr>
      <w:r w:rsidRPr="00451738">
        <w:rPr>
          <w:rFonts w:ascii="Helvetica" w:hAnsi="Helvetica"/>
          <w:sz w:val="22"/>
        </w:rPr>
        <w:t xml:space="preserve">Mundöffnungslaut. </w:t>
      </w:r>
      <w:r>
        <w:rPr>
          <w:rFonts w:ascii="Helvetica" w:hAnsi="Helvetica"/>
          <w:sz w:val="22"/>
        </w:rPr>
        <w:t xml:space="preserve">Die verschiedenen Vokalklänge entstehen dadurch, dass der Resonanzraum des Mundes durch die Stellung der Zunge, der Lippen und des Unterkiefers verschieden geformt wird. </w:t>
      </w:r>
      <w:r w:rsidR="006C2F42">
        <w:rPr>
          <w:rFonts w:ascii="Helvetica" w:hAnsi="Helvetica"/>
          <w:sz w:val="22"/>
        </w:rPr>
        <w:t xml:space="preserve">Man unterscheidet kurze, halblange und lange sowie gespannte und ungespannte Vokale. </w:t>
      </w:r>
      <w:r>
        <w:rPr>
          <w:rFonts w:ascii="Helvetica" w:hAnsi="Helvetica"/>
          <w:sz w:val="22"/>
        </w:rPr>
        <w:t xml:space="preserve">Vokale sind Silbenträger. Sie können auch ohne Konsonant eine Silbe bilden: The - </w:t>
      </w:r>
      <w:r w:rsidRPr="00451738">
        <w:rPr>
          <w:rFonts w:ascii="Helvetica" w:hAnsi="Helvetica"/>
          <w:b/>
          <w:sz w:val="22"/>
        </w:rPr>
        <w:t>a</w:t>
      </w:r>
      <w:r>
        <w:rPr>
          <w:rFonts w:ascii="Helvetica" w:hAnsi="Helvetica"/>
          <w:b/>
          <w:sz w:val="22"/>
        </w:rPr>
        <w:t xml:space="preserve"> </w:t>
      </w:r>
      <w:r>
        <w:rPr>
          <w:rFonts w:ascii="Helvetica" w:hAnsi="Helvetica"/>
          <w:sz w:val="22"/>
        </w:rPr>
        <w:t>- ter.</w:t>
      </w:r>
    </w:p>
    <w:p w14:paraId="56C63F25" w14:textId="77777777" w:rsidR="00771329" w:rsidRDefault="00771329" w:rsidP="00451738">
      <w:pPr>
        <w:spacing w:line="240" w:lineRule="auto"/>
        <w:jc w:val="left"/>
        <w:rPr>
          <w:rFonts w:ascii="Helvetica" w:hAnsi="Helvetica"/>
          <w:sz w:val="22"/>
        </w:rPr>
      </w:pPr>
    </w:p>
    <w:p w14:paraId="4E9DDDE2" w14:textId="3FF98367" w:rsidR="00771329" w:rsidRDefault="00771329" w:rsidP="00451738">
      <w:pPr>
        <w:spacing w:line="240" w:lineRule="auto"/>
        <w:jc w:val="left"/>
        <w:rPr>
          <w:rFonts w:ascii="Helvetica" w:hAnsi="Helvetica"/>
          <w:sz w:val="22"/>
          <w:u w:val="single"/>
        </w:rPr>
      </w:pPr>
      <w:r w:rsidRPr="00D76875">
        <w:rPr>
          <w:rFonts w:ascii="Helvetica" w:hAnsi="Helvetica"/>
          <w:sz w:val="22"/>
          <w:u w:val="single"/>
        </w:rPr>
        <w:t>Diphtong</w:t>
      </w:r>
    </w:p>
    <w:p w14:paraId="0EB2FA6F" w14:textId="033E360A" w:rsidR="00451738" w:rsidRPr="00451738" w:rsidRDefault="00451738" w:rsidP="00451738">
      <w:pPr>
        <w:spacing w:line="240" w:lineRule="auto"/>
        <w:rPr>
          <w:rFonts w:ascii="Helvetica" w:hAnsi="Helvetica"/>
          <w:sz w:val="22"/>
        </w:rPr>
      </w:pPr>
      <w:r w:rsidRPr="00451738">
        <w:rPr>
          <w:rFonts w:ascii="Helvetica" w:hAnsi="Helvetica"/>
          <w:sz w:val="22"/>
        </w:rPr>
        <w:t>Zwielaute; enge Verbindung von zwei kurzen Vokalen, die innerhalb einer Silbe wie ein langer Vokal verwendet werden. Dabei gleiten die Artikulationsorgane von der Stellung für den ersten Vokal stufenlos in die Stellung für den zweiten Vokal.</w:t>
      </w:r>
    </w:p>
    <w:p w14:paraId="0E7153AC" w14:textId="77777777" w:rsidR="00771329" w:rsidRDefault="00771329" w:rsidP="00451738">
      <w:pPr>
        <w:spacing w:line="240" w:lineRule="auto"/>
        <w:jc w:val="left"/>
        <w:rPr>
          <w:rFonts w:ascii="Helvetica" w:hAnsi="Helvetica"/>
          <w:sz w:val="22"/>
        </w:rPr>
      </w:pPr>
    </w:p>
    <w:p w14:paraId="3BCCEEFF" w14:textId="6232ED4B" w:rsidR="00771329" w:rsidRDefault="00771329" w:rsidP="00451738">
      <w:pPr>
        <w:spacing w:line="240" w:lineRule="auto"/>
        <w:jc w:val="left"/>
        <w:rPr>
          <w:rFonts w:ascii="Helvetica" w:hAnsi="Helvetica"/>
          <w:sz w:val="22"/>
          <w:u w:val="single"/>
        </w:rPr>
      </w:pPr>
      <w:r w:rsidRPr="00D76875">
        <w:rPr>
          <w:rFonts w:ascii="Helvetica" w:hAnsi="Helvetica"/>
          <w:sz w:val="22"/>
          <w:u w:val="single"/>
        </w:rPr>
        <w:t>Konsonant</w:t>
      </w:r>
    </w:p>
    <w:p w14:paraId="04ABDC94" w14:textId="71E81229" w:rsidR="00451738" w:rsidRPr="00451738" w:rsidRDefault="00451738" w:rsidP="00451738">
      <w:pPr>
        <w:spacing w:line="240" w:lineRule="auto"/>
        <w:rPr>
          <w:rFonts w:ascii="Helvetica" w:hAnsi="Helvetica"/>
          <w:sz w:val="22"/>
        </w:rPr>
      </w:pPr>
      <w:r w:rsidRPr="00451738">
        <w:rPr>
          <w:rFonts w:ascii="Helvetica" w:hAnsi="Helvetica"/>
          <w:sz w:val="22"/>
        </w:rPr>
        <w:t xml:space="preserve">Kennzeichnende Artikulationsmerkmale: Verschluss- und Engebildung. </w:t>
      </w:r>
      <w:r w:rsidR="0038275F">
        <w:rPr>
          <w:rFonts w:ascii="Helvetica" w:hAnsi="Helvetica"/>
          <w:sz w:val="22"/>
        </w:rPr>
        <w:t>Man unterscheidet: Explosive (Verschlusslaute, Plosive), Affrikaten</w:t>
      </w:r>
      <w:r w:rsidR="00A80094">
        <w:rPr>
          <w:rFonts w:ascii="Helvetica" w:hAnsi="Helvetica"/>
          <w:sz w:val="22"/>
        </w:rPr>
        <w:t xml:space="preserve"> (= Explosive + Spiranten)</w:t>
      </w:r>
      <w:r w:rsidR="0038275F">
        <w:rPr>
          <w:rFonts w:ascii="Helvetica" w:hAnsi="Helvetica"/>
          <w:sz w:val="22"/>
        </w:rPr>
        <w:t>, Spiranten</w:t>
      </w:r>
      <w:r w:rsidR="00A80094">
        <w:rPr>
          <w:rFonts w:ascii="Helvetica" w:hAnsi="Helvetica"/>
          <w:sz w:val="22"/>
        </w:rPr>
        <w:t xml:space="preserve"> (Reibelaute, Frikative)</w:t>
      </w:r>
      <w:r w:rsidR="0038275F">
        <w:rPr>
          <w:rFonts w:ascii="Helvetica" w:hAnsi="Helvetica"/>
          <w:sz w:val="22"/>
        </w:rPr>
        <w:t xml:space="preserve">, </w:t>
      </w:r>
      <w:r w:rsidRPr="00451738">
        <w:rPr>
          <w:rFonts w:ascii="Helvetica" w:hAnsi="Helvetica"/>
          <w:sz w:val="22"/>
        </w:rPr>
        <w:t xml:space="preserve">Nasale, </w:t>
      </w:r>
      <w:r w:rsidR="00A80094">
        <w:rPr>
          <w:rFonts w:ascii="Helvetica" w:hAnsi="Helvetica"/>
          <w:sz w:val="22"/>
        </w:rPr>
        <w:t>Laterale</w:t>
      </w:r>
      <w:r w:rsidR="0038275F">
        <w:rPr>
          <w:rFonts w:ascii="Helvetica" w:hAnsi="Helvetica"/>
          <w:sz w:val="22"/>
        </w:rPr>
        <w:t>, Vibranten</w:t>
      </w:r>
      <w:r>
        <w:rPr>
          <w:rFonts w:ascii="Helvetica" w:hAnsi="Helvetica"/>
          <w:sz w:val="22"/>
        </w:rPr>
        <w:t>. Konsonanten können im A</w:t>
      </w:r>
      <w:r w:rsidR="00A5143F">
        <w:rPr>
          <w:rFonts w:ascii="Helvetica" w:hAnsi="Helvetica"/>
          <w:sz w:val="22"/>
        </w:rPr>
        <w:t>llgemeinen keine Silbe bilden (vgl</w:t>
      </w:r>
      <w:proofErr w:type="gramStart"/>
      <w:r w:rsidR="00A5143F">
        <w:rPr>
          <w:rFonts w:ascii="Helvetica" w:hAnsi="Helvetica"/>
          <w:sz w:val="22"/>
        </w:rPr>
        <w:t>. aber</w:t>
      </w:r>
      <w:proofErr w:type="gramEnd"/>
      <w:r w:rsidR="00A5143F">
        <w:rPr>
          <w:rFonts w:ascii="Helvetica" w:hAnsi="Helvetica"/>
          <w:sz w:val="22"/>
        </w:rPr>
        <w:t xml:space="preserve"> tsch. zmrz-li-na).</w:t>
      </w:r>
    </w:p>
    <w:p w14:paraId="4DD859CA" w14:textId="77777777" w:rsidR="004E6192" w:rsidRPr="004E6192" w:rsidRDefault="004E6192" w:rsidP="00771329">
      <w:pPr>
        <w:jc w:val="left"/>
        <w:rPr>
          <w:rFonts w:ascii="Helvetica" w:hAnsi="Helvetica"/>
          <w:sz w:val="22"/>
        </w:rPr>
      </w:pPr>
    </w:p>
    <w:sectPr w:rsidR="004E6192" w:rsidRPr="004E6192" w:rsidSect="007260A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242C5" w14:textId="77777777" w:rsidR="0038275F" w:rsidRDefault="0038275F" w:rsidP="00530997">
      <w:pPr>
        <w:spacing w:after="0" w:line="240" w:lineRule="auto"/>
      </w:pPr>
      <w:r>
        <w:separator/>
      </w:r>
    </w:p>
  </w:endnote>
  <w:endnote w:type="continuationSeparator" w:id="0">
    <w:p w14:paraId="7935E647" w14:textId="77777777" w:rsidR="0038275F" w:rsidRDefault="0038275F" w:rsidP="0053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4A928" w14:textId="77777777" w:rsidR="0038275F" w:rsidRDefault="0038275F" w:rsidP="00530997">
      <w:pPr>
        <w:spacing w:after="0" w:line="240" w:lineRule="auto"/>
      </w:pPr>
      <w:r>
        <w:separator/>
      </w:r>
    </w:p>
  </w:footnote>
  <w:footnote w:type="continuationSeparator" w:id="0">
    <w:p w14:paraId="24F1D989" w14:textId="77777777" w:rsidR="0038275F" w:rsidRDefault="0038275F" w:rsidP="005309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2FB0"/>
    <w:multiLevelType w:val="hybridMultilevel"/>
    <w:tmpl w:val="E20476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88D523F"/>
    <w:multiLevelType w:val="hybridMultilevel"/>
    <w:tmpl w:val="08B0BE50"/>
    <w:lvl w:ilvl="0" w:tplc="04070001">
      <w:start w:val="1"/>
      <w:numFmt w:val="bullet"/>
      <w:lvlText w:val=""/>
      <w:lvlJc w:val="left"/>
      <w:pPr>
        <w:ind w:left="913" w:hanging="360"/>
      </w:pPr>
      <w:rPr>
        <w:rFonts w:ascii="Symbol" w:hAnsi="Symbol" w:hint="default"/>
      </w:rPr>
    </w:lvl>
    <w:lvl w:ilvl="1" w:tplc="04070003" w:tentative="1">
      <w:start w:val="1"/>
      <w:numFmt w:val="bullet"/>
      <w:lvlText w:val="o"/>
      <w:lvlJc w:val="left"/>
      <w:pPr>
        <w:ind w:left="1633" w:hanging="360"/>
      </w:pPr>
      <w:rPr>
        <w:rFonts w:ascii="Courier New" w:hAnsi="Courier New" w:hint="default"/>
      </w:rPr>
    </w:lvl>
    <w:lvl w:ilvl="2" w:tplc="04070005" w:tentative="1">
      <w:start w:val="1"/>
      <w:numFmt w:val="bullet"/>
      <w:lvlText w:val=""/>
      <w:lvlJc w:val="left"/>
      <w:pPr>
        <w:ind w:left="2353" w:hanging="360"/>
      </w:pPr>
      <w:rPr>
        <w:rFonts w:ascii="Wingdings" w:hAnsi="Wingdings" w:hint="default"/>
      </w:rPr>
    </w:lvl>
    <w:lvl w:ilvl="3" w:tplc="04070001" w:tentative="1">
      <w:start w:val="1"/>
      <w:numFmt w:val="bullet"/>
      <w:lvlText w:val=""/>
      <w:lvlJc w:val="left"/>
      <w:pPr>
        <w:ind w:left="3073" w:hanging="360"/>
      </w:pPr>
      <w:rPr>
        <w:rFonts w:ascii="Symbol" w:hAnsi="Symbol" w:hint="default"/>
      </w:rPr>
    </w:lvl>
    <w:lvl w:ilvl="4" w:tplc="04070003" w:tentative="1">
      <w:start w:val="1"/>
      <w:numFmt w:val="bullet"/>
      <w:lvlText w:val="o"/>
      <w:lvlJc w:val="left"/>
      <w:pPr>
        <w:ind w:left="3793" w:hanging="360"/>
      </w:pPr>
      <w:rPr>
        <w:rFonts w:ascii="Courier New" w:hAnsi="Courier New" w:hint="default"/>
      </w:rPr>
    </w:lvl>
    <w:lvl w:ilvl="5" w:tplc="04070005" w:tentative="1">
      <w:start w:val="1"/>
      <w:numFmt w:val="bullet"/>
      <w:lvlText w:val=""/>
      <w:lvlJc w:val="left"/>
      <w:pPr>
        <w:ind w:left="4513" w:hanging="360"/>
      </w:pPr>
      <w:rPr>
        <w:rFonts w:ascii="Wingdings" w:hAnsi="Wingdings" w:hint="default"/>
      </w:rPr>
    </w:lvl>
    <w:lvl w:ilvl="6" w:tplc="04070001" w:tentative="1">
      <w:start w:val="1"/>
      <w:numFmt w:val="bullet"/>
      <w:lvlText w:val=""/>
      <w:lvlJc w:val="left"/>
      <w:pPr>
        <w:ind w:left="5233" w:hanging="360"/>
      </w:pPr>
      <w:rPr>
        <w:rFonts w:ascii="Symbol" w:hAnsi="Symbol" w:hint="default"/>
      </w:rPr>
    </w:lvl>
    <w:lvl w:ilvl="7" w:tplc="04070003" w:tentative="1">
      <w:start w:val="1"/>
      <w:numFmt w:val="bullet"/>
      <w:lvlText w:val="o"/>
      <w:lvlJc w:val="left"/>
      <w:pPr>
        <w:ind w:left="5953" w:hanging="360"/>
      </w:pPr>
      <w:rPr>
        <w:rFonts w:ascii="Courier New" w:hAnsi="Courier New" w:hint="default"/>
      </w:rPr>
    </w:lvl>
    <w:lvl w:ilvl="8" w:tplc="04070005" w:tentative="1">
      <w:start w:val="1"/>
      <w:numFmt w:val="bullet"/>
      <w:lvlText w:val=""/>
      <w:lvlJc w:val="left"/>
      <w:pPr>
        <w:ind w:left="6673" w:hanging="360"/>
      </w:pPr>
      <w:rPr>
        <w:rFonts w:ascii="Wingdings" w:hAnsi="Wingdings" w:hint="default"/>
      </w:rPr>
    </w:lvl>
  </w:abstractNum>
  <w:abstractNum w:abstractNumId="2">
    <w:nsid w:val="7C2321C8"/>
    <w:multiLevelType w:val="hybridMultilevel"/>
    <w:tmpl w:val="6E80A27A"/>
    <w:lvl w:ilvl="0" w:tplc="04070001">
      <w:start w:val="1"/>
      <w:numFmt w:val="bullet"/>
      <w:lvlText w:val=""/>
      <w:lvlJc w:val="left"/>
      <w:pPr>
        <w:ind w:left="913" w:hanging="360"/>
      </w:pPr>
      <w:rPr>
        <w:rFonts w:ascii="Symbol" w:hAnsi="Symbol" w:hint="default"/>
      </w:rPr>
    </w:lvl>
    <w:lvl w:ilvl="1" w:tplc="04070003" w:tentative="1">
      <w:start w:val="1"/>
      <w:numFmt w:val="bullet"/>
      <w:lvlText w:val="o"/>
      <w:lvlJc w:val="left"/>
      <w:pPr>
        <w:ind w:left="1633" w:hanging="360"/>
      </w:pPr>
      <w:rPr>
        <w:rFonts w:ascii="Courier New" w:hAnsi="Courier New" w:hint="default"/>
      </w:rPr>
    </w:lvl>
    <w:lvl w:ilvl="2" w:tplc="04070005" w:tentative="1">
      <w:start w:val="1"/>
      <w:numFmt w:val="bullet"/>
      <w:lvlText w:val=""/>
      <w:lvlJc w:val="left"/>
      <w:pPr>
        <w:ind w:left="2353" w:hanging="360"/>
      </w:pPr>
      <w:rPr>
        <w:rFonts w:ascii="Wingdings" w:hAnsi="Wingdings" w:hint="default"/>
      </w:rPr>
    </w:lvl>
    <w:lvl w:ilvl="3" w:tplc="04070001" w:tentative="1">
      <w:start w:val="1"/>
      <w:numFmt w:val="bullet"/>
      <w:lvlText w:val=""/>
      <w:lvlJc w:val="left"/>
      <w:pPr>
        <w:ind w:left="3073" w:hanging="360"/>
      </w:pPr>
      <w:rPr>
        <w:rFonts w:ascii="Symbol" w:hAnsi="Symbol" w:hint="default"/>
      </w:rPr>
    </w:lvl>
    <w:lvl w:ilvl="4" w:tplc="04070003" w:tentative="1">
      <w:start w:val="1"/>
      <w:numFmt w:val="bullet"/>
      <w:lvlText w:val="o"/>
      <w:lvlJc w:val="left"/>
      <w:pPr>
        <w:ind w:left="3793" w:hanging="360"/>
      </w:pPr>
      <w:rPr>
        <w:rFonts w:ascii="Courier New" w:hAnsi="Courier New" w:hint="default"/>
      </w:rPr>
    </w:lvl>
    <w:lvl w:ilvl="5" w:tplc="04070005" w:tentative="1">
      <w:start w:val="1"/>
      <w:numFmt w:val="bullet"/>
      <w:lvlText w:val=""/>
      <w:lvlJc w:val="left"/>
      <w:pPr>
        <w:ind w:left="4513" w:hanging="360"/>
      </w:pPr>
      <w:rPr>
        <w:rFonts w:ascii="Wingdings" w:hAnsi="Wingdings" w:hint="default"/>
      </w:rPr>
    </w:lvl>
    <w:lvl w:ilvl="6" w:tplc="04070001" w:tentative="1">
      <w:start w:val="1"/>
      <w:numFmt w:val="bullet"/>
      <w:lvlText w:val=""/>
      <w:lvlJc w:val="left"/>
      <w:pPr>
        <w:ind w:left="5233" w:hanging="360"/>
      </w:pPr>
      <w:rPr>
        <w:rFonts w:ascii="Symbol" w:hAnsi="Symbol" w:hint="default"/>
      </w:rPr>
    </w:lvl>
    <w:lvl w:ilvl="7" w:tplc="04070003" w:tentative="1">
      <w:start w:val="1"/>
      <w:numFmt w:val="bullet"/>
      <w:lvlText w:val="o"/>
      <w:lvlJc w:val="left"/>
      <w:pPr>
        <w:ind w:left="5953" w:hanging="360"/>
      </w:pPr>
      <w:rPr>
        <w:rFonts w:ascii="Courier New" w:hAnsi="Courier New" w:hint="default"/>
      </w:rPr>
    </w:lvl>
    <w:lvl w:ilvl="8" w:tplc="04070005" w:tentative="1">
      <w:start w:val="1"/>
      <w:numFmt w:val="bullet"/>
      <w:lvlText w:val=""/>
      <w:lvlJc w:val="left"/>
      <w:pPr>
        <w:ind w:left="667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E2"/>
    <w:rsid w:val="0001230B"/>
    <w:rsid w:val="0005628F"/>
    <w:rsid w:val="000627D2"/>
    <w:rsid w:val="000C05C0"/>
    <w:rsid w:val="000C1574"/>
    <w:rsid w:val="000C711E"/>
    <w:rsid w:val="000F0CF5"/>
    <w:rsid w:val="001305DF"/>
    <w:rsid w:val="00164372"/>
    <w:rsid w:val="00173C1E"/>
    <w:rsid w:val="001922E8"/>
    <w:rsid w:val="00200F3F"/>
    <w:rsid w:val="00203D2B"/>
    <w:rsid w:val="00240648"/>
    <w:rsid w:val="00263AF0"/>
    <w:rsid w:val="00275DAF"/>
    <w:rsid w:val="0028123E"/>
    <w:rsid w:val="0028399E"/>
    <w:rsid w:val="002844F5"/>
    <w:rsid w:val="0028707C"/>
    <w:rsid w:val="002C7F63"/>
    <w:rsid w:val="002D462C"/>
    <w:rsid w:val="002E23BB"/>
    <w:rsid w:val="002F0E7E"/>
    <w:rsid w:val="00303FFE"/>
    <w:rsid w:val="0031459D"/>
    <w:rsid w:val="00324120"/>
    <w:rsid w:val="00324241"/>
    <w:rsid w:val="00335F71"/>
    <w:rsid w:val="003400C1"/>
    <w:rsid w:val="00355DF9"/>
    <w:rsid w:val="0038275F"/>
    <w:rsid w:val="003857B4"/>
    <w:rsid w:val="00396D4A"/>
    <w:rsid w:val="003A13DF"/>
    <w:rsid w:val="003A14A7"/>
    <w:rsid w:val="003B7EC7"/>
    <w:rsid w:val="003C1D41"/>
    <w:rsid w:val="003E6BBC"/>
    <w:rsid w:val="003F4904"/>
    <w:rsid w:val="0042552C"/>
    <w:rsid w:val="004302EF"/>
    <w:rsid w:val="00440DA4"/>
    <w:rsid w:val="00444CB6"/>
    <w:rsid w:val="00451738"/>
    <w:rsid w:val="004605A2"/>
    <w:rsid w:val="0047709A"/>
    <w:rsid w:val="00477B6A"/>
    <w:rsid w:val="00484A83"/>
    <w:rsid w:val="004A2F00"/>
    <w:rsid w:val="004B7254"/>
    <w:rsid w:val="004C133E"/>
    <w:rsid w:val="004C4885"/>
    <w:rsid w:val="004D3B2C"/>
    <w:rsid w:val="004E3910"/>
    <w:rsid w:val="004E4FEE"/>
    <w:rsid w:val="004E6192"/>
    <w:rsid w:val="00512E3B"/>
    <w:rsid w:val="00530997"/>
    <w:rsid w:val="00530C3B"/>
    <w:rsid w:val="00544940"/>
    <w:rsid w:val="00550086"/>
    <w:rsid w:val="00553D1F"/>
    <w:rsid w:val="005603A3"/>
    <w:rsid w:val="005613AB"/>
    <w:rsid w:val="0058082A"/>
    <w:rsid w:val="005D0D44"/>
    <w:rsid w:val="005D2684"/>
    <w:rsid w:val="005D473E"/>
    <w:rsid w:val="005E34F5"/>
    <w:rsid w:val="005F07E7"/>
    <w:rsid w:val="005F1A98"/>
    <w:rsid w:val="005F2356"/>
    <w:rsid w:val="005F23B7"/>
    <w:rsid w:val="006219BE"/>
    <w:rsid w:val="006249D4"/>
    <w:rsid w:val="00681B14"/>
    <w:rsid w:val="006855F4"/>
    <w:rsid w:val="006C2F42"/>
    <w:rsid w:val="006D7491"/>
    <w:rsid w:val="006F24A2"/>
    <w:rsid w:val="007010E5"/>
    <w:rsid w:val="00704130"/>
    <w:rsid w:val="007260A7"/>
    <w:rsid w:val="007404FB"/>
    <w:rsid w:val="00740CE3"/>
    <w:rsid w:val="00746A59"/>
    <w:rsid w:val="00766399"/>
    <w:rsid w:val="00771329"/>
    <w:rsid w:val="00772E76"/>
    <w:rsid w:val="00774450"/>
    <w:rsid w:val="007F40AB"/>
    <w:rsid w:val="007F63FD"/>
    <w:rsid w:val="00821F69"/>
    <w:rsid w:val="0083076A"/>
    <w:rsid w:val="0084624B"/>
    <w:rsid w:val="008548E8"/>
    <w:rsid w:val="008827EA"/>
    <w:rsid w:val="008C1DAD"/>
    <w:rsid w:val="008C1E93"/>
    <w:rsid w:val="008C78D1"/>
    <w:rsid w:val="008D69D0"/>
    <w:rsid w:val="008D73B4"/>
    <w:rsid w:val="00916C6E"/>
    <w:rsid w:val="00917342"/>
    <w:rsid w:val="009224D8"/>
    <w:rsid w:val="00951A2F"/>
    <w:rsid w:val="00966387"/>
    <w:rsid w:val="00967566"/>
    <w:rsid w:val="00974B41"/>
    <w:rsid w:val="00976ACF"/>
    <w:rsid w:val="009B24D6"/>
    <w:rsid w:val="009B5181"/>
    <w:rsid w:val="009D402A"/>
    <w:rsid w:val="00A12352"/>
    <w:rsid w:val="00A5143F"/>
    <w:rsid w:val="00A5262E"/>
    <w:rsid w:val="00A57E37"/>
    <w:rsid w:val="00A80094"/>
    <w:rsid w:val="00A81C62"/>
    <w:rsid w:val="00AB21FE"/>
    <w:rsid w:val="00AB5904"/>
    <w:rsid w:val="00AD14B7"/>
    <w:rsid w:val="00B1629C"/>
    <w:rsid w:val="00BB5788"/>
    <w:rsid w:val="00BC0AC8"/>
    <w:rsid w:val="00BC461B"/>
    <w:rsid w:val="00BD1ECC"/>
    <w:rsid w:val="00BE534C"/>
    <w:rsid w:val="00C24FF9"/>
    <w:rsid w:val="00C2501A"/>
    <w:rsid w:val="00C439D1"/>
    <w:rsid w:val="00C5299D"/>
    <w:rsid w:val="00C71DA3"/>
    <w:rsid w:val="00CD0CA9"/>
    <w:rsid w:val="00CF0111"/>
    <w:rsid w:val="00CF16D8"/>
    <w:rsid w:val="00CF7D21"/>
    <w:rsid w:val="00D13B2E"/>
    <w:rsid w:val="00D2743F"/>
    <w:rsid w:val="00D30C5F"/>
    <w:rsid w:val="00D46087"/>
    <w:rsid w:val="00D766B6"/>
    <w:rsid w:val="00D76875"/>
    <w:rsid w:val="00D9065E"/>
    <w:rsid w:val="00D93458"/>
    <w:rsid w:val="00DB1430"/>
    <w:rsid w:val="00DD4F47"/>
    <w:rsid w:val="00DE140D"/>
    <w:rsid w:val="00DF44E3"/>
    <w:rsid w:val="00E00AC8"/>
    <w:rsid w:val="00E03BE9"/>
    <w:rsid w:val="00E11108"/>
    <w:rsid w:val="00E133A9"/>
    <w:rsid w:val="00E5535E"/>
    <w:rsid w:val="00E921E2"/>
    <w:rsid w:val="00EA272C"/>
    <w:rsid w:val="00EA6A7D"/>
    <w:rsid w:val="00EB6667"/>
    <w:rsid w:val="00EC2784"/>
    <w:rsid w:val="00EE7FE1"/>
    <w:rsid w:val="00F12594"/>
    <w:rsid w:val="00F21C00"/>
    <w:rsid w:val="00F23130"/>
    <w:rsid w:val="00F64326"/>
    <w:rsid w:val="00F770E1"/>
    <w:rsid w:val="00FD4362"/>
    <w:rsid w:val="00FE3435"/>
    <w:rsid w:val="00FE601E"/>
    <w:rsid w:val="00FF20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4FA8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F770E1"/>
    <w:pPr>
      <w:spacing w:after="120" w:line="360" w:lineRule="auto"/>
      <w:jc w:val="both"/>
    </w:pPr>
    <w:rPr>
      <w:rFonts w:ascii="Georgia" w:eastAsiaTheme="minorHAnsi" w:hAnsi="Georgia"/>
      <w:szCs w:val="22"/>
      <w:lang w:eastAsia="en-US"/>
    </w:rPr>
  </w:style>
  <w:style w:type="paragraph" w:styleId="berschrift1">
    <w:name w:val="heading 1"/>
    <w:basedOn w:val="Standard"/>
    <w:link w:val="berschrift1Zeichen"/>
    <w:uiPriority w:val="9"/>
    <w:qFormat/>
    <w:rsid w:val="008C78D1"/>
    <w:pPr>
      <w:spacing w:before="100" w:beforeAutospacing="1" w:after="100" w:afterAutospacing="1" w:line="240" w:lineRule="auto"/>
      <w:jc w:val="left"/>
      <w:outlineLvl w:val="0"/>
    </w:pPr>
    <w:rPr>
      <w:rFonts w:ascii="Times" w:eastAsiaTheme="minorEastAsia" w:hAnsi="Times"/>
      <w:b/>
      <w:bCs/>
      <w:kern w:val="36"/>
      <w:sz w:val="48"/>
      <w:szCs w:val="48"/>
      <w:lang w:eastAsia="de-DE"/>
    </w:rPr>
  </w:style>
  <w:style w:type="paragraph" w:styleId="berschrift3">
    <w:name w:val="heading 3"/>
    <w:basedOn w:val="Standard"/>
    <w:link w:val="berschrift3Zeichen"/>
    <w:uiPriority w:val="9"/>
    <w:qFormat/>
    <w:rsid w:val="008C78D1"/>
    <w:pPr>
      <w:spacing w:before="100" w:beforeAutospacing="1" w:after="100" w:afterAutospacing="1" w:line="240" w:lineRule="auto"/>
      <w:jc w:val="left"/>
      <w:outlineLvl w:val="2"/>
    </w:pPr>
    <w:rPr>
      <w:rFonts w:ascii="Times" w:eastAsiaTheme="minorEastAsia" w:hAnsi="Times"/>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5D0D44"/>
    <w:rPr>
      <w:color w:val="0000FF" w:themeColor="hyperlink"/>
      <w:u w:val="single"/>
    </w:rPr>
  </w:style>
  <w:style w:type="paragraph" w:styleId="Listenabsatz">
    <w:name w:val="List Paragraph"/>
    <w:basedOn w:val="Standard"/>
    <w:uiPriority w:val="34"/>
    <w:qFormat/>
    <w:rsid w:val="00951A2F"/>
    <w:pPr>
      <w:spacing w:after="0" w:line="240" w:lineRule="auto"/>
      <w:ind w:left="720"/>
      <w:contextualSpacing/>
      <w:jc w:val="left"/>
    </w:pPr>
    <w:rPr>
      <w:rFonts w:ascii="Times New Roman" w:eastAsia="Times New Roman" w:hAnsi="Times New Roman" w:cs="Times New Roman"/>
      <w:szCs w:val="24"/>
      <w:lang w:val="cs-CZ" w:eastAsia="cs-CZ"/>
    </w:rPr>
  </w:style>
  <w:style w:type="paragraph" w:styleId="Kopfzeile">
    <w:name w:val="header"/>
    <w:basedOn w:val="Standard"/>
    <w:link w:val="KopfzeileZeichen"/>
    <w:uiPriority w:val="99"/>
    <w:unhideWhenUsed/>
    <w:rsid w:val="0053099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30997"/>
    <w:rPr>
      <w:rFonts w:ascii="Georgia" w:eastAsiaTheme="minorHAnsi" w:hAnsi="Georgia"/>
      <w:szCs w:val="22"/>
      <w:lang w:eastAsia="en-US"/>
    </w:rPr>
  </w:style>
  <w:style w:type="paragraph" w:styleId="Fuzeile">
    <w:name w:val="footer"/>
    <w:basedOn w:val="Standard"/>
    <w:link w:val="FuzeileZeichen"/>
    <w:uiPriority w:val="99"/>
    <w:unhideWhenUsed/>
    <w:rsid w:val="0053099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30997"/>
    <w:rPr>
      <w:rFonts w:ascii="Georgia" w:eastAsiaTheme="minorHAnsi" w:hAnsi="Georgia"/>
      <w:szCs w:val="22"/>
      <w:lang w:eastAsia="en-US"/>
    </w:rPr>
  </w:style>
  <w:style w:type="paragraph" w:styleId="Sprechblasentext">
    <w:name w:val="Balloon Text"/>
    <w:basedOn w:val="Standard"/>
    <w:link w:val="SprechblasentextZeichen"/>
    <w:uiPriority w:val="99"/>
    <w:semiHidden/>
    <w:unhideWhenUsed/>
    <w:rsid w:val="00550086"/>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50086"/>
    <w:rPr>
      <w:rFonts w:ascii="Lucida Grande" w:eastAsiaTheme="minorHAnsi" w:hAnsi="Lucida Grande" w:cs="Lucida Grande"/>
      <w:sz w:val="18"/>
      <w:szCs w:val="18"/>
      <w:lang w:eastAsia="en-US"/>
    </w:rPr>
  </w:style>
  <w:style w:type="character" w:customStyle="1" w:styleId="apple-converted-space">
    <w:name w:val="apple-converted-space"/>
    <w:basedOn w:val="Absatzstandardschriftart"/>
    <w:rsid w:val="005603A3"/>
  </w:style>
  <w:style w:type="paragraph" w:styleId="StandardWeb">
    <w:name w:val="Normal (Web)"/>
    <w:basedOn w:val="Standard"/>
    <w:uiPriority w:val="99"/>
    <w:semiHidden/>
    <w:unhideWhenUsed/>
    <w:rsid w:val="003A13DF"/>
    <w:pPr>
      <w:spacing w:before="100" w:beforeAutospacing="1" w:after="100" w:afterAutospacing="1" w:line="240" w:lineRule="auto"/>
      <w:jc w:val="left"/>
    </w:pPr>
    <w:rPr>
      <w:rFonts w:ascii="Times" w:eastAsiaTheme="minorEastAsia" w:hAnsi="Times" w:cs="Times New Roman"/>
      <w:sz w:val="20"/>
      <w:szCs w:val="20"/>
      <w:lang w:eastAsia="de-DE"/>
    </w:rPr>
  </w:style>
  <w:style w:type="character" w:customStyle="1" w:styleId="xgmail-footnote">
    <w:name w:val="x_gmail-footnote"/>
    <w:basedOn w:val="Absatzstandardschriftart"/>
    <w:rsid w:val="003A13DF"/>
  </w:style>
  <w:style w:type="paragraph" w:customStyle="1" w:styleId="xmsonormal">
    <w:name w:val="x_msonormal"/>
    <w:basedOn w:val="Standard"/>
    <w:rsid w:val="006219BE"/>
    <w:pPr>
      <w:spacing w:before="100" w:beforeAutospacing="1" w:after="100" w:afterAutospacing="1" w:line="240" w:lineRule="auto"/>
      <w:jc w:val="left"/>
    </w:pPr>
    <w:rPr>
      <w:rFonts w:ascii="Times" w:eastAsiaTheme="minorEastAsia" w:hAnsi="Times"/>
      <w:sz w:val="20"/>
      <w:szCs w:val="20"/>
      <w:lang w:eastAsia="de-DE"/>
    </w:rPr>
  </w:style>
  <w:style w:type="character" w:customStyle="1" w:styleId="berschrift1Zeichen">
    <w:name w:val="Überschrift 1 Zeichen"/>
    <w:basedOn w:val="Absatzstandardschriftart"/>
    <w:link w:val="berschrift1"/>
    <w:uiPriority w:val="9"/>
    <w:rsid w:val="008C78D1"/>
    <w:rPr>
      <w:rFonts w:ascii="Times" w:hAnsi="Times"/>
      <w:b/>
      <w:bCs/>
      <w:kern w:val="36"/>
      <w:sz w:val="48"/>
      <w:szCs w:val="48"/>
    </w:rPr>
  </w:style>
  <w:style w:type="character" w:customStyle="1" w:styleId="berschrift3Zeichen">
    <w:name w:val="Überschrift 3 Zeichen"/>
    <w:basedOn w:val="Absatzstandardschriftart"/>
    <w:link w:val="berschrift3"/>
    <w:uiPriority w:val="9"/>
    <w:rsid w:val="008C78D1"/>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F770E1"/>
    <w:pPr>
      <w:spacing w:after="120" w:line="360" w:lineRule="auto"/>
      <w:jc w:val="both"/>
    </w:pPr>
    <w:rPr>
      <w:rFonts w:ascii="Georgia" w:eastAsiaTheme="minorHAnsi" w:hAnsi="Georgia"/>
      <w:szCs w:val="22"/>
      <w:lang w:eastAsia="en-US"/>
    </w:rPr>
  </w:style>
  <w:style w:type="paragraph" w:styleId="berschrift1">
    <w:name w:val="heading 1"/>
    <w:basedOn w:val="Standard"/>
    <w:link w:val="berschrift1Zeichen"/>
    <w:uiPriority w:val="9"/>
    <w:qFormat/>
    <w:rsid w:val="008C78D1"/>
    <w:pPr>
      <w:spacing w:before="100" w:beforeAutospacing="1" w:after="100" w:afterAutospacing="1" w:line="240" w:lineRule="auto"/>
      <w:jc w:val="left"/>
      <w:outlineLvl w:val="0"/>
    </w:pPr>
    <w:rPr>
      <w:rFonts w:ascii="Times" w:eastAsiaTheme="minorEastAsia" w:hAnsi="Times"/>
      <w:b/>
      <w:bCs/>
      <w:kern w:val="36"/>
      <w:sz w:val="48"/>
      <w:szCs w:val="48"/>
      <w:lang w:eastAsia="de-DE"/>
    </w:rPr>
  </w:style>
  <w:style w:type="paragraph" w:styleId="berschrift3">
    <w:name w:val="heading 3"/>
    <w:basedOn w:val="Standard"/>
    <w:link w:val="berschrift3Zeichen"/>
    <w:uiPriority w:val="9"/>
    <w:qFormat/>
    <w:rsid w:val="008C78D1"/>
    <w:pPr>
      <w:spacing w:before="100" w:beforeAutospacing="1" w:after="100" w:afterAutospacing="1" w:line="240" w:lineRule="auto"/>
      <w:jc w:val="left"/>
      <w:outlineLvl w:val="2"/>
    </w:pPr>
    <w:rPr>
      <w:rFonts w:ascii="Times" w:eastAsiaTheme="minorEastAsia" w:hAnsi="Times"/>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5D0D44"/>
    <w:rPr>
      <w:color w:val="0000FF" w:themeColor="hyperlink"/>
      <w:u w:val="single"/>
    </w:rPr>
  </w:style>
  <w:style w:type="paragraph" w:styleId="Listenabsatz">
    <w:name w:val="List Paragraph"/>
    <w:basedOn w:val="Standard"/>
    <w:uiPriority w:val="34"/>
    <w:qFormat/>
    <w:rsid w:val="00951A2F"/>
    <w:pPr>
      <w:spacing w:after="0" w:line="240" w:lineRule="auto"/>
      <w:ind w:left="720"/>
      <w:contextualSpacing/>
      <w:jc w:val="left"/>
    </w:pPr>
    <w:rPr>
      <w:rFonts w:ascii="Times New Roman" w:eastAsia="Times New Roman" w:hAnsi="Times New Roman" w:cs="Times New Roman"/>
      <w:szCs w:val="24"/>
      <w:lang w:val="cs-CZ" w:eastAsia="cs-CZ"/>
    </w:rPr>
  </w:style>
  <w:style w:type="paragraph" w:styleId="Kopfzeile">
    <w:name w:val="header"/>
    <w:basedOn w:val="Standard"/>
    <w:link w:val="KopfzeileZeichen"/>
    <w:uiPriority w:val="99"/>
    <w:unhideWhenUsed/>
    <w:rsid w:val="0053099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30997"/>
    <w:rPr>
      <w:rFonts w:ascii="Georgia" w:eastAsiaTheme="minorHAnsi" w:hAnsi="Georgia"/>
      <w:szCs w:val="22"/>
      <w:lang w:eastAsia="en-US"/>
    </w:rPr>
  </w:style>
  <w:style w:type="paragraph" w:styleId="Fuzeile">
    <w:name w:val="footer"/>
    <w:basedOn w:val="Standard"/>
    <w:link w:val="FuzeileZeichen"/>
    <w:uiPriority w:val="99"/>
    <w:unhideWhenUsed/>
    <w:rsid w:val="0053099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30997"/>
    <w:rPr>
      <w:rFonts w:ascii="Georgia" w:eastAsiaTheme="minorHAnsi" w:hAnsi="Georgia"/>
      <w:szCs w:val="22"/>
      <w:lang w:eastAsia="en-US"/>
    </w:rPr>
  </w:style>
  <w:style w:type="paragraph" w:styleId="Sprechblasentext">
    <w:name w:val="Balloon Text"/>
    <w:basedOn w:val="Standard"/>
    <w:link w:val="SprechblasentextZeichen"/>
    <w:uiPriority w:val="99"/>
    <w:semiHidden/>
    <w:unhideWhenUsed/>
    <w:rsid w:val="00550086"/>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50086"/>
    <w:rPr>
      <w:rFonts w:ascii="Lucida Grande" w:eastAsiaTheme="minorHAnsi" w:hAnsi="Lucida Grande" w:cs="Lucida Grande"/>
      <w:sz w:val="18"/>
      <w:szCs w:val="18"/>
      <w:lang w:eastAsia="en-US"/>
    </w:rPr>
  </w:style>
  <w:style w:type="character" w:customStyle="1" w:styleId="apple-converted-space">
    <w:name w:val="apple-converted-space"/>
    <w:basedOn w:val="Absatzstandardschriftart"/>
    <w:rsid w:val="005603A3"/>
  </w:style>
  <w:style w:type="paragraph" w:styleId="StandardWeb">
    <w:name w:val="Normal (Web)"/>
    <w:basedOn w:val="Standard"/>
    <w:uiPriority w:val="99"/>
    <w:semiHidden/>
    <w:unhideWhenUsed/>
    <w:rsid w:val="003A13DF"/>
    <w:pPr>
      <w:spacing w:before="100" w:beforeAutospacing="1" w:after="100" w:afterAutospacing="1" w:line="240" w:lineRule="auto"/>
      <w:jc w:val="left"/>
    </w:pPr>
    <w:rPr>
      <w:rFonts w:ascii="Times" w:eastAsiaTheme="minorEastAsia" w:hAnsi="Times" w:cs="Times New Roman"/>
      <w:sz w:val="20"/>
      <w:szCs w:val="20"/>
      <w:lang w:eastAsia="de-DE"/>
    </w:rPr>
  </w:style>
  <w:style w:type="character" w:customStyle="1" w:styleId="xgmail-footnote">
    <w:name w:val="x_gmail-footnote"/>
    <w:basedOn w:val="Absatzstandardschriftart"/>
    <w:rsid w:val="003A13DF"/>
  </w:style>
  <w:style w:type="paragraph" w:customStyle="1" w:styleId="xmsonormal">
    <w:name w:val="x_msonormal"/>
    <w:basedOn w:val="Standard"/>
    <w:rsid w:val="006219BE"/>
    <w:pPr>
      <w:spacing w:before="100" w:beforeAutospacing="1" w:after="100" w:afterAutospacing="1" w:line="240" w:lineRule="auto"/>
      <w:jc w:val="left"/>
    </w:pPr>
    <w:rPr>
      <w:rFonts w:ascii="Times" w:eastAsiaTheme="minorEastAsia" w:hAnsi="Times"/>
      <w:sz w:val="20"/>
      <w:szCs w:val="20"/>
      <w:lang w:eastAsia="de-DE"/>
    </w:rPr>
  </w:style>
  <w:style w:type="character" w:customStyle="1" w:styleId="berschrift1Zeichen">
    <w:name w:val="Überschrift 1 Zeichen"/>
    <w:basedOn w:val="Absatzstandardschriftart"/>
    <w:link w:val="berschrift1"/>
    <w:uiPriority w:val="9"/>
    <w:rsid w:val="008C78D1"/>
    <w:rPr>
      <w:rFonts w:ascii="Times" w:hAnsi="Times"/>
      <w:b/>
      <w:bCs/>
      <w:kern w:val="36"/>
      <w:sz w:val="48"/>
      <w:szCs w:val="48"/>
    </w:rPr>
  </w:style>
  <w:style w:type="character" w:customStyle="1" w:styleId="berschrift3Zeichen">
    <w:name w:val="Überschrift 3 Zeichen"/>
    <w:basedOn w:val="Absatzstandardschriftart"/>
    <w:link w:val="berschrift3"/>
    <w:uiPriority w:val="9"/>
    <w:rsid w:val="008C78D1"/>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1030">
      <w:bodyDiv w:val="1"/>
      <w:marLeft w:val="0"/>
      <w:marRight w:val="0"/>
      <w:marTop w:val="0"/>
      <w:marBottom w:val="0"/>
      <w:divBdr>
        <w:top w:val="none" w:sz="0" w:space="0" w:color="auto"/>
        <w:left w:val="none" w:sz="0" w:space="0" w:color="auto"/>
        <w:bottom w:val="none" w:sz="0" w:space="0" w:color="auto"/>
        <w:right w:val="none" w:sz="0" w:space="0" w:color="auto"/>
      </w:divBdr>
    </w:div>
    <w:div w:id="797649151">
      <w:bodyDiv w:val="1"/>
      <w:marLeft w:val="0"/>
      <w:marRight w:val="0"/>
      <w:marTop w:val="0"/>
      <w:marBottom w:val="0"/>
      <w:divBdr>
        <w:top w:val="none" w:sz="0" w:space="0" w:color="auto"/>
        <w:left w:val="none" w:sz="0" w:space="0" w:color="auto"/>
        <w:bottom w:val="none" w:sz="0" w:space="0" w:color="auto"/>
        <w:right w:val="none" w:sz="0" w:space="0" w:color="auto"/>
      </w:divBdr>
      <w:divsChild>
        <w:div w:id="468328732">
          <w:marLeft w:val="0"/>
          <w:marRight w:val="0"/>
          <w:marTop w:val="0"/>
          <w:marBottom w:val="0"/>
          <w:divBdr>
            <w:top w:val="none" w:sz="0" w:space="0" w:color="auto"/>
            <w:left w:val="none" w:sz="0" w:space="0" w:color="auto"/>
            <w:bottom w:val="none" w:sz="0" w:space="0" w:color="auto"/>
            <w:right w:val="none" w:sz="0" w:space="0" w:color="auto"/>
          </w:divBdr>
        </w:div>
        <w:div w:id="924723744">
          <w:marLeft w:val="0"/>
          <w:marRight w:val="0"/>
          <w:marTop w:val="0"/>
          <w:marBottom w:val="0"/>
          <w:divBdr>
            <w:top w:val="none" w:sz="0" w:space="0" w:color="auto"/>
            <w:left w:val="none" w:sz="0" w:space="0" w:color="auto"/>
            <w:bottom w:val="none" w:sz="0" w:space="0" w:color="auto"/>
            <w:right w:val="none" w:sz="0" w:space="0" w:color="auto"/>
          </w:divBdr>
        </w:div>
        <w:div w:id="764956481">
          <w:marLeft w:val="0"/>
          <w:marRight w:val="0"/>
          <w:marTop w:val="0"/>
          <w:marBottom w:val="0"/>
          <w:divBdr>
            <w:top w:val="none" w:sz="0" w:space="0" w:color="auto"/>
            <w:left w:val="none" w:sz="0" w:space="0" w:color="auto"/>
            <w:bottom w:val="none" w:sz="0" w:space="0" w:color="auto"/>
            <w:right w:val="none" w:sz="0" w:space="0" w:color="auto"/>
          </w:divBdr>
        </w:div>
        <w:div w:id="234708293">
          <w:marLeft w:val="0"/>
          <w:marRight w:val="0"/>
          <w:marTop w:val="0"/>
          <w:marBottom w:val="0"/>
          <w:divBdr>
            <w:top w:val="none" w:sz="0" w:space="0" w:color="auto"/>
            <w:left w:val="none" w:sz="0" w:space="0" w:color="auto"/>
            <w:bottom w:val="none" w:sz="0" w:space="0" w:color="auto"/>
            <w:right w:val="none" w:sz="0" w:space="0" w:color="auto"/>
          </w:divBdr>
        </w:div>
        <w:div w:id="1224758581">
          <w:marLeft w:val="0"/>
          <w:marRight w:val="0"/>
          <w:marTop w:val="0"/>
          <w:marBottom w:val="0"/>
          <w:divBdr>
            <w:top w:val="none" w:sz="0" w:space="0" w:color="auto"/>
            <w:left w:val="none" w:sz="0" w:space="0" w:color="auto"/>
            <w:bottom w:val="none" w:sz="0" w:space="0" w:color="auto"/>
            <w:right w:val="none" w:sz="0" w:space="0" w:color="auto"/>
          </w:divBdr>
        </w:div>
        <w:div w:id="1775205361">
          <w:marLeft w:val="0"/>
          <w:marRight w:val="0"/>
          <w:marTop w:val="0"/>
          <w:marBottom w:val="0"/>
          <w:divBdr>
            <w:top w:val="none" w:sz="0" w:space="0" w:color="auto"/>
            <w:left w:val="none" w:sz="0" w:space="0" w:color="auto"/>
            <w:bottom w:val="none" w:sz="0" w:space="0" w:color="auto"/>
            <w:right w:val="none" w:sz="0" w:space="0" w:color="auto"/>
          </w:divBdr>
        </w:div>
        <w:div w:id="2087534687">
          <w:marLeft w:val="0"/>
          <w:marRight w:val="0"/>
          <w:marTop w:val="0"/>
          <w:marBottom w:val="0"/>
          <w:divBdr>
            <w:top w:val="none" w:sz="0" w:space="0" w:color="auto"/>
            <w:left w:val="none" w:sz="0" w:space="0" w:color="auto"/>
            <w:bottom w:val="none" w:sz="0" w:space="0" w:color="auto"/>
            <w:right w:val="none" w:sz="0" w:space="0" w:color="auto"/>
          </w:divBdr>
        </w:div>
        <w:div w:id="176500721">
          <w:marLeft w:val="0"/>
          <w:marRight w:val="0"/>
          <w:marTop w:val="0"/>
          <w:marBottom w:val="0"/>
          <w:divBdr>
            <w:top w:val="none" w:sz="0" w:space="0" w:color="auto"/>
            <w:left w:val="none" w:sz="0" w:space="0" w:color="auto"/>
            <w:bottom w:val="none" w:sz="0" w:space="0" w:color="auto"/>
            <w:right w:val="none" w:sz="0" w:space="0" w:color="auto"/>
          </w:divBdr>
        </w:div>
        <w:div w:id="950089732">
          <w:marLeft w:val="0"/>
          <w:marRight w:val="0"/>
          <w:marTop w:val="0"/>
          <w:marBottom w:val="0"/>
          <w:divBdr>
            <w:top w:val="none" w:sz="0" w:space="0" w:color="auto"/>
            <w:left w:val="none" w:sz="0" w:space="0" w:color="auto"/>
            <w:bottom w:val="none" w:sz="0" w:space="0" w:color="auto"/>
            <w:right w:val="none" w:sz="0" w:space="0" w:color="auto"/>
          </w:divBdr>
        </w:div>
        <w:div w:id="133184974">
          <w:marLeft w:val="0"/>
          <w:marRight w:val="0"/>
          <w:marTop w:val="0"/>
          <w:marBottom w:val="0"/>
          <w:divBdr>
            <w:top w:val="none" w:sz="0" w:space="0" w:color="auto"/>
            <w:left w:val="none" w:sz="0" w:space="0" w:color="auto"/>
            <w:bottom w:val="none" w:sz="0" w:space="0" w:color="auto"/>
            <w:right w:val="none" w:sz="0" w:space="0" w:color="auto"/>
          </w:divBdr>
        </w:div>
        <w:div w:id="801651512">
          <w:marLeft w:val="0"/>
          <w:marRight w:val="0"/>
          <w:marTop w:val="0"/>
          <w:marBottom w:val="0"/>
          <w:divBdr>
            <w:top w:val="none" w:sz="0" w:space="0" w:color="auto"/>
            <w:left w:val="none" w:sz="0" w:space="0" w:color="auto"/>
            <w:bottom w:val="none" w:sz="0" w:space="0" w:color="auto"/>
            <w:right w:val="none" w:sz="0" w:space="0" w:color="auto"/>
          </w:divBdr>
        </w:div>
        <w:div w:id="2128427678">
          <w:marLeft w:val="0"/>
          <w:marRight w:val="0"/>
          <w:marTop w:val="0"/>
          <w:marBottom w:val="0"/>
          <w:divBdr>
            <w:top w:val="none" w:sz="0" w:space="0" w:color="auto"/>
            <w:left w:val="none" w:sz="0" w:space="0" w:color="auto"/>
            <w:bottom w:val="none" w:sz="0" w:space="0" w:color="auto"/>
            <w:right w:val="none" w:sz="0" w:space="0" w:color="auto"/>
          </w:divBdr>
        </w:div>
        <w:div w:id="1613631666">
          <w:marLeft w:val="0"/>
          <w:marRight w:val="0"/>
          <w:marTop w:val="0"/>
          <w:marBottom w:val="0"/>
          <w:divBdr>
            <w:top w:val="none" w:sz="0" w:space="0" w:color="auto"/>
            <w:left w:val="none" w:sz="0" w:space="0" w:color="auto"/>
            <w:bottom w:val="none" w:sz="0" w:space="0" w:color="auto"/>
            <w:right w:val="none" w:sz="0" w:space="0" w:color="auto"/>
          </w:divBdr>
        </w:div>
        <w:div w:id="318191729">
          <w:marLeft w:val="0"/>
          <w:marRight w:val="0"/>
          <w:marTop w:val="0"/>
          <w:marBottom w:val="0"/>
          <w:divBdr>
            <w:top w:val="none" w:sz="0" w:space="0" w:color="auto"/>
            <w:left w:val="none" w:sz="0" w:space="0" w:color="auto"/>
            <w:bottom w:val="none" w:sz="0" w:space="0" w:color="auto"/>
            <w:right w:val="none" w:sz="0" w:space="0" w:color="auto"/>
          </w:divBdr>
        </w:div>
        <w:div w:id="1625650082">
          <w:marLeft w:val="0"/>
          <w:marRight w:val="0"/>
          <w:marTop w:val="0"/>
          <w:marBottom w:val="0"/>
          <w:divBdr>
            <w:top w:val="none" w:sz="0" w:space="0" w:color="auto"/>
            <w:left w:val="none" w:sz="0" w:space="0" w:color="auto"/>
            <w:bottom w:val="none" w:sz="0" w:space="0" w:color="auto"/>
            <w:right w:val="none" w:sz="0" w:space="0" w:color="auto"/>
          </w:divBdr>
        </w:div>
      </w:divsChild>
    </w:div>
    <w:div w:id="848132599">
      <w:bodyDiv w:val="1"/>
      <w:marLeft w:val="0"/>
      <w:marRight w:val="0"/>
      <w:marTop w:val="0"/>
      <w:marBottom w:val="0"/>
      <w:divBdr>
        <w:top w:val="none" w:sz="0" w:space="0" w:color="auto"/>
        <w:left w:val="none" w:sz="0" w:space="0" w:color="auto"/>
        <w:bottom w:val="none" w:sz="0" w:space="0" w:color="auto"/>
        <w:right w:val="none" w:sz="0" w:space="0" w:color="auto"/>
      </w:divBdr>
    </w:div>
    <w:div w:id="1364361192">
      <w:bodyDiv w:val="1"/>
      <w:marLeft w:val="0"/>
      <w:marRight w:val="0"/>
      <w:marTop w:val="0"/>
      <w:marBottom w:val="0"/>
      <w:divBdr>
        <w:top w:val="none" w:sz="0" w:space="0" w:color="auto"/>
        <w:left w:val="none" w:sz="0" w:space="0" w:color="auto"/>
        <w:bottom w:val="none" w:sz="0" w:space="0" w:color="auto"/>
        <w:right w:val="none" w:sz="0" w:space="0" w:color="auto"/>
      </w:divBdr>
      <w:divsChild>
        <w:div w:id="442919428">
          <w:marLeft w:val="0"/>
          <w:marRight w:val="0"/>
          <w:marTop w:val="0"/>
          <w:marBottom w:val="0"/>
          <w:divBdr>
            <w:top w:val="none" w:sz="0" w:space="0" w:color="auto"/>
            <w:left w:val="none" w:sz="0" w:space="0" w:color="auto"/>
            <w:bottom w:val="none" w:sz="0" w:space="0" w:color="auto"/>
            <w:right w:val="none" w:sz="0" w:space="0" w:color="auto"/>
          </w:divBdr>
        </w:div>
        <w:div w:id="1088961530">
          <w:marLeft w:val="0"/>
          <w:marRight w:val="0"/>
          <w:marTop w:val="96"/>
          <w:marBottom w:val="96"/>
          <w:divBdr>
            <w:top w:val="none" w:sz="0" w:space="0" w:color="auto"/>
            <w:left w:val="none" w:sz="0" w:space="0" w:color="auto"/>
            <w:bottom w:val="none" w:sz="0" w:space="0" w:color="auto"/>
            <w:right w:val="none" w:sz="0" w:space="0" w:color="auto"/>
          </w:divBdr>
        </w:div>
        <w:div w:id="1919824500">
          <w:marLeft w:val="0"/>
          <w:marRight w:val="0"/>
          <w:marTop w:val="96"/>
          <w:marBottom w:val="96"/>
          <w:divBdr>
            <w:top w:val="none" w:sz="0" w:space="0" w:color="auto"/>
            <w:left w:val="none" w:sz="0" w:space="0" w:color="auto"/>
            <w:bottom w:val="none" w:sz="0" w:space="0" w:color="auto"/>
            <w:right w:val="none" w:sz="0" w:space="0" w:color="auto"/>
          </w:divBdr>
        </w:div>
        <w:div w:id="508328784">
          <w:marLeft w:val="0"/>
          <w:marRight w:val="0"/>
          <w:marTop w:val="0"/>
          <w:marBottom w:val="0"/>
          <w:divBdr>
            <w:top w:val="none" w:sz="0" w:space="0" w:color="auto"/>
            <w:left w:val="none" w:sz="0" w:space="0" w:color="auto"/>
            <w:bottom w:val="none" w:sz="0" w:space="0" w:color="auto"/>
            <w:right w:val="none" w:sz="0" w:space="0" w:color="auto"/>
          </w:divBdr>
        </w:div>
        <w:div w:id="1633899703">
          <w:marLeft w:val="0"/>
          <w:marRight w:val="0"/>
          <w:marTop w:val="0"/>
          <w:marBottom w:val="0"/>
          <w:divBdr>
            <w:top w:val="none" w:sz="0" w:space="0" w:color="auto"/>
            <w:left w:val="none" w:sz="0" w:space="0" w:color="auto"/>
            <w:bottom w:val="none" w:sz="0" w:space="0" w:color="auto"/>
            <w:right w:val="none" w:sz="0" w:space="0" w:color="auto"/>
          </w:divBdr>
        </w:div>
        <w:div w:id="565142052">
          <w:marLeft w:val="0"/>
          <w:marRight w:val="0"/>
          <w:marTop w:val="0"/>
          <w:marBottom w:val="0"/>
          <w:divBdr>
            <w:top w:val="none" w:sz="0" w:space="0" w:color="auto"/>
            <w:left w:val="none" w:sz="0" w:space="0" w:color="auto"/>
            <w:bottom w:val="none" w:sz="0" w:space="0" w:color="auto"/>
            <w:right w:val="none" w:sz="0" w:space="0" w:color="auto"/>
          </w:divBdr>
        </w:div>
        <w:div w:id="840778989">
          <w:marLeft w:val="0"/>
          <w:marRight w:val="0"/>
          <w:marTop w:val="0"/>
          <w:marBottom w:val="0"/>
          <w:divBdr>
            <w:top w:val="none" w:sz="0" w:space="0" w:color="auto"/>
            <w:left w:val="none" w:sz="0" w:space="0" w:color="auto"/>
            <w:bottom w:val="none" w:sz="0" w:space="0" w:color="auto"/>
            <w:right w:val="none" w:sz="0" w:space="0" w:color="auto"/>
          </w:divBdr>
        </w:div>
        <w:div w:id="1302732542">
          <w:marLeft w:val="0"/>
          <w:marRight w:val="0"/>
          <w:marTop w:val="0"/>
          <w:marBottom w:val="0"/>
          <w:divBdr>
            <w:top w:val="none" w:sz="0" w:space="0" w:color="auto"/>
            <w:left w:val="none" w:sz="0" w:space="0" w:color="auto"/>
            <w:bottom w:val="none" w:sz="0" w:space="0" w:color="auto"/>
            <w:right w:val="none" w:sz="0" w:space="0" w:color="auto"/>
          </w:divBdr>
        </w:div>
        <w:div w:id="1968967911">
          <w:marLeft w:val="0"/>
          <w:marRight w:val="0"/>
          <w:marTop w:val="0"/>
          <w:marBottom w:val="0"/>
          <w:divBdr>
            <w:top w:val="none" w:sz="0" w:space="0" w:color="auto"/>
            <w:left w:val="none" w:sz="0" w:space="0" w:color="auto"/>
            <w:bottom w:val="none" w:sz="0" w:space="0" w:color="auto"/>
            <w:right w:val="none" w:sz="0" w:space="0" w:color="auto"/>
          </w:divBdr>
        </w:div>
        <w:div w:id="1773015742">
          <w:marLeft w:val="0"/>
          <w:marRight w:val="0"/>
          <w:marTop w:val="0"/>
          <w:marBottom w:val="0"/>
          <w:divBdr>
            <w:top w:val="none" w:sz="0" w:space="0" w:color="auto"/>
            <w:left w:val="none" w:sz="0" w:space="0" w:color="auto"/>
            <w:bottom w:val="none" w:sz="0" w:space="0" w:color="auto"/>
            <w:right w:val="none" w:sz="0" w:space="0" w:color="auto"/>
          </w:divBdr>
        </w:div>
        <w:div w:id="330372111">
          <w:marLeft w:val="0"/>
          <w:marRight w:val="0"/>
          <w:marTop w:val="96"/>
          <w:marBottom w:val="96"/>
          <w:divBdr>
            <w:top w:val="none" w:sz="0" w:space="0" w:color="auto"/>
            <w:left w:val="none" w:sz="0" w:space="0" w:color="auto"/>
            <w:bottom w:val="none" w:sz="0" w:space="0" w:color="auto"/>
            <w:right w:val="none" w:sz="0" w:space="0" w:color="auto"/>
          </w:divBdr>
        </w:div>
        <w:div w:id="49497556">
          <w:marLeft w:val="0"/>
          <w:marRight w:val="0"/>
          <w:marTop w:val="0"/>
          <w:marBottom w:val="0"/>
          <w:divBdr>
            <w:top w:val="none" w:sz="0" w:space="0" w:color="auto"/>
            <w:left w:val="none" w:sz="0" w:space="0" w:color="auto"/>
            <w:bottom w:val="none" w:sz="0" w:space="0" w:color="auto"/>
            <w:right w:val="none" w:sz="0" w:space="0" w:color="auto"/>
          </w:divBdr>
        </w:div>
        <w:div w:id="1906795679">
          <w:marLeft w:val="0"/>
          <w:marRight w:val="0"/>
          <w:marTop w:val="0"/>
          <w:marBottom w:val="0"/>
          <w:divBdr>
            <w:top w:val="none" w:sz="0" w:space="0" w:color="auto"/>
            <w:left w:val="none" w:sz="0" w:space="0" w:color="auto"/>
            <w:bottom w:val="none" w:sz="0" w:space="0" w:color="auto"/>
            <w:right w:val="none" w:sz="0" w:space="0" w:color="auto"/>
          </w:divBdr>
        </w:div>
      </w:divsChild>
    </w:div>
    <w:div w:id="1709451412">
      <w:bodyDiv w:val="1"/>
      <w:marLeft w:val="0"/>
      <w:marRight w:val="0"/>
      <w:marTop w:val="0"/>
      <w:marBottom w:val="0"/>
      <w:divBdr>
        <w:top w:val="none" w:sz="0" w:space="0" w:color="auto"/>
        <w:left w:val="none" w:sz="0" w:space="0" w:color="auto"/>
        <w:bottom w:val="none" w:sz="0" w:space="0" w:color="auto"/>
        <w:right w:val="none" w:sz="0" w:space="0" w:color="auto"/>
      </w:divBdr>
      <w:divsChild>
        <w:div w:id="1489514072">
          <w:marLeft w:val="0"/>
          <w:marRight w:val="0"/>
          <w:marTop w:val="0"/>
          <w:marBottom w:val="0"/>
          <w:divBdr>
            <w:top w:val="none" w:sz="0" w:space="0" w:color="auto"/>
            <w:left w:val="none" w:sz="0" w:space="0" w:color="auto"/>
            <w:bottom w:val="none" w:sz="0" w:space="0" w:color="auto"/>
            <w:right w:val="none" w:sz="0" w:space="0" w:color="auto"/>
          </w:divBdr>
        </w:div>
        <w:div w:id="2052269477">
          <w:marLeft w:val="0"/>
          <w:marRight w:val="0"/>
          <w:marTop w:val="0"/>
          <w:marBottom w:val="0"/>
          <w:divBdr>
            <w:top w:val="none" w:sz="0" w:space="0" w:color="auto"/>
            <w:left w:val="none" w:sz="0" w:space="0" w:color="auto"/>
            <w:bottom w:val="none" w:sz="0" w:space="0" w:color="auto"/>
            <w:right w:val="none" w:sz="0" w:space="0" w:color="auto"/>
          </w:divBdr>
        </w:div>
        <w:div w:id="1309164134">
          <w:marLeft w:val="0"/>
          <w:marRight w:val="0"/>
          <w:marTop w:val="0"/>
          <w:marBottom w:val="0"/>
          <w:divBdr>
            <w:top w:val="none" w:sz="0" w:space="0" w:color="auto"/>
            <w:left w:val="none" w:sz="0" w:space="0" w:color="auto"/>
            <w:bottom w:val="none" w:sz="0" w:space="0" w:color="auto"/>
            <w:right w:val="none" w:sz="0" w:space="0" w:color="auto"/>
          </w:divBdr>
        </w:div>
        <w:div w:id="1672025999">
          <w:marLeft w:val="0"/>
          <w:marRight w:val="0"/>
          <w:marTop w:val="0"/>
          <w:marBottom w:val="0"/>
          <w:divBdr>
            <w:top w:val="none" w:sz="0" w:space="0" w:color="auto"/>
            <w:left w:val="none" w:sz="0" w:space="0" w:color="auto"/>
            <w:bottom w:val="none" w:sz="0" w:space="0" w:color="auto"/>
            <w:right w:val="none" w:sz="0" w:space="0" w:color="auto"/>
          </w:divBdr>
        </w:div>
        <w:div w:id="1512186938">
          <w:marLeft w:val="0"/>
          <w:marRight w:val="0"/>
          <w:marTop w:val="0"/>
          <w:marBottom w:val="0"/>
          <w:divBdr>
            <w:top w:val="none" w:sz="0" w:space="0" w:color="auto"/>
            <w:left w:val="none" w:sz="0" w:space="0" w:color="auto"/>
            <w:bottom w:val="none" w:sz="0" w:space="0" w:color="auto"/>
            <w:right w:val="none" w:sz="0" w:space="0" w:color="auto"/>
          </w:divBdr>
        </w:div>
      </w:divsChild>
    </w:div>
    <w:div w:id="1795097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1613</Characters>
  <Application>Microsoft Macintosh Word</Application>
  <DocSecurity>0</DocSecurity>
  <Lines>13</Lines>
  <Paragraphs>3</Paragraphs>
  <ScaleCrop>false</ScaleCrop>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Schneider</dc:creator>
  <cp:keywords/>
  <dc:description/>
  <cp:lastModifiedBy>Thomas Schneider</cp:lastModifiedBy>
  <cp:revision>150</cp:revision>
  <cp:lastPrinted>2015-03-13T10:08:00Z</cp:lastPrinted>
  <dcterms:created xsi:type="dcterms:W3CDTF">2014-05-28T12:10:00Z</dcterms:created>
  <dcterms:modified xsi:type="dcterms:W3CDTF">2019-03-03T10:03:00Z</dcterms:modified>
</cp:coreProperties>
</file>