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D7" w:rsidRPr="00017CA8" w:rsidRDefault="00D2230A" w:rsidP="00017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A8">
        <w:rPr>
          <w:rFonts w:ascii="Times New Roman" w:hAnsi="Times New Roman" w:cs="Times New Roman"/>
          <w:b/>
          <w:sz w:val="24"/>
          <w:szCs w:val="24"/>
        </w:rPr>
        <w:t xml:space="preserve">Témata seminárních prací </w:t>
      </w:r>
      <w:r w:rsidR="00017CA8" w:rsidRPr="00017C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7CA8">
        <w:rPr>
          <w:rFonts w:ascii="Times New Roman" w:hAnsi="Times New Roman" w:cs="Times New Roman"/>
          <w:b/>
          <w:sz w:val="24"/>
          <w:szCs w:val="24"/>
        </w:rPr>
        <w:t>letní semestr 2014</w:t>
      </w:r>
      <w:r w:rsidR="00017CA8" w:rsidRPr="00017CA8">
        <w:rPr>
          <w:rFonts w:ascii="Times New Roman" w:hAnsi="Times New Roman" w:cs="Times New Roman"/>
          <w:b/>
          <w:sz w:val="24"/>
          <w:szCs w:val="24"/>
        </w:rPr>
        <w:t>/2015</w:t>
      </w:r>
    </w:p>
    <w:p w:rsidR="00D2230A" w:rsidRPr="00017CA8" w:rsidRDefault="00D2230A" w:rsidP="00017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A8">
        <w:rPr>
          <w:rFonts w:ascii="Times New Roman" w:hAnsi="Times New Roman" w:cs="Times New Roman"/>
          <w:b/>
          <w:sz w:val="24"/>
          <w:szCs w:val="24"/>
        </w:rPr>
        <w:t>Hospodářský a sociální systém NMZ II</w:t>
      </w:r>
    </w:p>
    <w:p w:rsidR="008E3755" w:rsidRPr="00017CA8" w:rsidRDefault="008E3755">
      <w:pPr>
        <w:rPr>
          <w:rFonts w:ascii="Times New Roman" w:hAnsi="Times New Roman" w:cs="Times New Roman"/>
          <w:sz w:val="24"/>
          <w:szCs w:val="24"/>
        </w:rPr>
      </w:pPr>
    </w:p>
    <w:p w:rsidR="008E3755" w:rsidRDefault="008E3755" w:rsidP="008E37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 xml:space="preserve">Předkládaná seminární práce musí být odevzdána či elektronicky zaslána </w:t>
      </w:r>
      <w:r w:rsidRPr="00017CA8">
        <w:rPr>
          <w:rFonts w:ascii="Times New Roman" w:hAnsi="Times New Roman" w:cs="Times New Roman"/>
          <w:b/>
          <w:sz w:val="24"/>
          <w:szCs w:val="24"/>
        </w:rPr>
        <w:t>nejméně 7 kalendářních dnů</w:t>
      </w:r>
      <w:r w:rsidRPr="00017CA8">
        <w:rPr>
          <w:rFonts w:ascii="Times New Roman" w:hAnsi="Times New Roman" w:cs="Times New Roman"/>
          <w:sz w:val="24"/>
          <w:szCs w:val="24"/>
        </w:rPr>
        <w:t xml:space="preserve"> před konáním zkoušky na adresu </w:t>
      </w:r>
      <w:hyperlink r:id="rId6" w:history="1">
        <w:r w:rsidRPr="00017CA8">
          <w:rPr>
            <w:rStyle w:val="Hypertextovodkaz"/>
            <w:rFonts w:ascii="Times New Roman" w:hAnsi="Times New Roman" w:cs="Times New Roman"/>
            <w:sz w:val="24"/>
            <w:szCs w:val="24"/>
          </w:rPr>
          <w:t>petr.mlsna@msmt.cz</w:t>
        </w:r>
      </w:hyperlink>
    </w:p>
    <w:p w:rsidR="008E3755" w:rsidRDefault="00017CA8" w:rsidP="00017C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Rozsah práce 13</w:t>
      </w:r>
      <w:r w:rsidR="008E3755" w:rsidRPr="00017CA8">
        <w:rPr>
          <w:rFonts w:ascii="Times New Roman" w:hAnsi="Times New Roman" w:cs="Times New Roman"/>
          <w:b/>
          <w:sz w:val="24"/>
          <w:szCs w:val="24"/>
        </w:rPr>
        <w:t>-15 stran</w:t>
      </w:r>
      <w:r w:rsidR="008E3755" w:rsidRPr="00017CA8">
        <w:rPr>
          <w:rFonts w:ascii="Times New Roman" w:hAnsi="Times New Roman" w:cs="Times New Roman"/>
          <w:sz w:val="24"/>
          <w:szCs w:val="24"/>
        </w:rPr>
        <w:t xml:space="preserve"> (včetně odkazů na literaturu použitou pro zpracování seminární práce).</w:t>
      </w:r>
    </w:p>
    <w:p w:rsidR="008E3755" w:rsidRPr="00017CA8" w:rsidRDefault="008E3755" w:rsidP="00017C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 xml:space="preserve">Každý student tohoto předmětu je povinen na téma seminární práce přednést </w:t>
      </w:r>
      <w:r w:rsidRPr="00017CA8">
        <w:rPr>
          <w:rFonts w:ascii="Times New Roman" w:hAnsi="Times New Roman" w:cs="Times New Roman"/>
          <w:b/>
          <w:sz w:val="24"/>
          <w:szCs w:val="24"/>
        </w:rPr>
        <w:t xml:space="preserve">referát v rozsahu </w:t>
      </w:r>
      <w:r w:rsidR="00017CA8">
        <w:rPr>
          <w:rFonts w:ascii="Times New Roman" w:hAnsi="Times New Roman" w:cs="Times New Roman"/>
          <w:b/>
          <w:sz w:val="24"/>
          <w:szCs w:val="24"/>
        </w:rPr>
        <w:t>15-20</w:t>
      </w:r>
      <w:r w:rsidRPr="00017CA8">
        <w:rPr>
          <w:rFonts w:ascii="Times New Roman" w:hAnsi="Times New Roman" w:cs="Times New Roman"/>
          <w:b/>
          <w:sz w:val="24"/>
          <w:szCs w:val="24"/>
        </w:rPr>
        <w:t xml:space="preserve"> minut</w:t>
      </w:r>
      <w:r w:rsidRPr="00017CA8">
        <w:rPr>
          <w:rFonts w:ascii="Times New Roman" w:hAnsi="Times New Roman" w:cs="Times New Roman"/>
          <w:sz w:val="24"/>
          <w:szCs w:val="24"/>
        </w:rPr>
        <w:t>.</w:t>
      </w:r>
    </w:p>
    <w:p w:rsidR="00017CA8" w:rsidRDefault="00017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017CA8" w:rsidRPr="00017CA8" w:rsidRDefault="00017CA8">
      <w:pPr>
        <w:rPr>
          <w:rFonts w:ascii="Times New Roman" w:hAnsi="Times New Roman" w:cs="Times New Roman"/>
          <w:b/>
          <w:sz w:val="24"/>
          <w:szCs w:val="24"/>
        </w:rPr>
      </w:pPr>
      <w:r w:rsidRPr="00017CA8">
        <w:rPr>
          <w:rFonts w:ascii="Times New Roman" w:hAnsi="Times New Roman" w:cs="Times New Roman"/>
          <w:b/>
          <w:sz w:val="24"/>
          <w:szCs w:val="24"/>
        </w:rPr>
        <w:t>Témata:</w:t>
      </w:r>
    </w:p>
    <w:p w:rsidR="00D2230A" w:rsidRPr="00017CA8" w:rsidRDefault="00D2230A" w:rsidP="0001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systém nemocenského pojištění a systém úrazového pojištění ve Spolkové republice Německo</w:t>
      </w:r>
    </w:p>
    <w:p w:rsidR="00D2230A" w:rsidRPr="00017CA8" w:rsidRDefault="00D2230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 xml:space="preserve">termín prezentace: </w:t>
      </w:r>
      <w:r w:rsidR="004E0CBA" w:rsidRPr="00017CA8">
        <w:rPr>
          <w:rFonts w:ascii="Times New Roman" w:hAnsi="Times New Roman" w:cs="Times New Roman"/>
          <w:sz w:val="24"/>
          <w:szCs w:val="24"/>
        </w:rPr>
        <w:t xml:space="preserve"> 23. březen 2015</w:t>
      </w:r>
    </w:p>
    <w:p w:rsidR="004E0CBA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E0CBA" w:rsidRPr="00017CA8" w:rsidRDefault="00D2230A" w:rsidP="0001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problém zákazu diskriminace v pracovních vztazích a problém rovnosti mužů a žen v přístupu k zaměstnání; kvóty na manažerská místa ve Spolkové republice Německo</w:t>
      </w:r>
    </w:p>
    <w:p w:rsidR="00D2230A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termín prezentace: 23. březen</w:t>
      </w:r>
      <w:r w:rsidR="00D2230A" w:rsidRPr="00017CA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E0CBA" w:rsidRPr="00017CA8" w:rsidRDefault="004E0CBA" w:rsidP="00017CA8">
      <w:pPr>
        <w:pStyle w:val="Odstavecseseznamem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2230A" w:rsidRPr="00017CA8" w:rsidRDefault="00D2230A" w:rsidP="0001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organizace vzdělání v primárním a sekundárním školství ve Spolkové republice Německo a v Rakousku; struktura vzdělávací soustavy, trendy do budoucna</w:t>
      </w:r>
    </w:p>
    <w:p w:rsidR="00D2230A" w:rsidRPr="00017CA8" w:rsidRDefault="00CD25EB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prezentace: 30. březen</w:t>
      </w:r>
      <w:r w:rsidR="00D2230A" w:rsidRPr="00017CA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E0CBA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2230A" w:rsidRPr="00017CA8" w:rsidRDefault="00D2230A" w:rsidP="0001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organizace vysokého školství v Německu a Rakousku; systém univerzit, propojení vzdělávání a vědy na vysokých školách; excellence univerzity v Německu a Rakousku</w:t>
      </w:r>
    </w:p>
    <w:p w:rsidR="00D2230A" w:rsidRPr="00017CA8" w:rsidRDefault="00D2230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te</w:t>
      </w:r>
      <w:r w:rsidR="00CD25EB">
        <w:rPr>
          <w:rFonts w:ascii="Times New Roman" w:hAnsi="Times New Roman" w:cs="Times New Roman"/>
          <w:sz w:val="24"/>
          <w:szCs w:val="24"/>
        </w:rPr>
        <w:t>rmín prezentace: 30. březen</w:t>
      </w:r>
      <w:r w:rsidR="004E0CBA" w:rsidRPr="00017CA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E0CBA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30A" w:rsidRPr="00017CA8" w:rsidRDefault="00D2230A" w:rsidP="0001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zahraniční obchod Německa ve vztahu k zemím Jižní Ameriky a Asie – trendy, základní přehled vývoje v letech 2010-2015, vztah Německa k zemím BRICS</w:t>
      </w:r>
    </w:p>
    <w:p w:rsidR="008E3755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termín prezentace: 13</w:t>
      </w:r>
      <w:r w:rsidR="00D2230A" w:rsidRPr="00017CA8">
        <w:rPr>
          <w:rFonts w:ascii="Times New Roman" w:hAnsi="Times New Roman" w:cs="Times New Roman"/>
          <w:sz w:val="24"/>
          <w:szCs w:val="24"/>
        </w:rPr>
        <w:t>. duben 2015</w:t>
      </w:r>
    </w:p>
    <w:p w:rsidR="004E0CBA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E3755" w:rsidRPr="00017CA8" w:rsidRDefault="008E3755" w:rsidP="0001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systémová opatření na podporu zahraničního obchodu ve Spolkové Republice Německo; podpora vývozu, pojištění rizikových investic v zahraničí, institucionální podpora</w:t>
      </w:r>
    </w:p>
    <w:p w:rsidR="00D2230A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termín prezentace: 13</w:t>
      </w:r>
      <w:r w:rsidR="008E3755" w:rsidRPr="00017CA8">
        <w:rPr>
          <w:rFonts w:ascii="Times New Roman" w:hAnsi="Times New Roman" w:cs="Times New Roman"/>
          <w:sz w:val="24"/>
          <w:szCs w:val="24"/>
        </w:rPr>
        <w:t>. duben 2015</w:t>
      </w:r>
    </w:p>
    <w:p w:rsidR="004E0CBA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2230A" w:rsidRPr="00017CA8" w:rsidRDefault="00D2230A" w:rsidP="0001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CA8">
        <w:rPr>
          <w:rFonts w:ascii="Times New Roman" w:hAnsi="Times New Roman" w:cs="Times New Roman"/>
          <w:sz w:val="24"/>
          <w:szCs w:val="24"/>
        </w:rPr>
        <w:t>Hartz</w:t>
      </w:r>
      <w:proofErr w:type="spellEnd"/>
      <w:r w:rsidRPr="00017CA8">
        <w:rPr>
          <w:rFonts w:ascii="Times New Roman" w:hAnsi="Times New Roman" w:cs="Times New Roman"/>
          <w:sz w:val="24"/>
          <w:szCs w:val="24"/>
        </w:rPr>
        <w:t xml:space="preserve"> IV </w:t>
      </w:r>
      <w:r w:rsidR="008E3755" w:rsidRPr="00017CA8">
        <w:rPr>
          <w:rFonts w:ascii="Times New Roman" w:hAnsi="Times New Roman" w:cs="Times New Roman"/>
          <w:sz w:val="24"/>
          <w:szCs w:val="24"/>
        </w:rPr>
        <w:t>–</w:t>
      </w:r>
      <w:r w:rsidRPr="00017CA8">
        <w:rPr>
          <w:rFonts w:ascii="Times New Roman" w:hAnsi="Times New Roman" w:cs="Times New Roman"/>
          <w:sz w:val="24"/>
          <w:szCs w:val="24"/>
        </w:rPr>
        <w:t xml:space="preserve"> </w:t>
      </w:r>
      <w:r w:rsidR="008E3755" w:rsidRPr="00017CA8">
        <w:rPr>
          <w:rFonts w:ascii="Times New Roman" w:hAnsi="Times New Roman" w:cs="Times New Roman"/>
          <w:sz w:val="24"/>
          <w:szCs w:val="24"/>
        </w:rPr>
        <w:t xml:space="preserve">důsledky reformy, opatření ke zmírnění dopadů reformy </w:t>
      </w:r>
      <w:proofErr w:type="spellStart"/>
      <w:r w:rsidR="008E3755" w:rsidRPr="00017CA8">
        <w:rPr>
          <w:rFonts w:ascii="Times New Roman" w:hAnsi="Times New Roman" w:cs="Times New Roman"/>
          <w:sz w:val="24"/>
          <w:szCs w:val="24"/>
        </w:rPr>
        <w:t>Hartz</w:t>
      </w:r>
      <w:proofErr w:type="spellEnd"/>
      <w:r w:rsidR="008E3755" w:rsidRPr="00017CA8">
        <w:rPr>
          <w:rFonts w:ascii="Times New Roman" w:hAnsi="Times New Roman" w:cs="Times New Roman"/>
          <w:sz w:val="24"/>
          <w:szCs w:val="24"/>
        </w:rPr>
        <w:t xml:space="preserve"> IV, boj proti chudobě dětí; analýza změn v letech 2009-2015</w:t>
      </w:r>
    </w:p>
    <w:p w:rsidR="008E3755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termín prezentace: 27. duben</w:t>
      </w:r>
      <w:r w:rsidR="008E3755" w:rsidRPr="00017CA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E3755" w:rsidRPr="00017CA8" w:rsidRDefault="008E3755" w:rsidP="00017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755" w:rsidRPr="00017CA8" w:rsidRDefault="004E0CBA" w:rsidP="0001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CA8">
        <w:rPr>
          <w:rFonts w:ascii="Times New Roman" w:hAnsi="Times New Roman" w:cs="Times New Roman"/>
          <w:sz w:val="24"/>
          <w:szCs w:val="24"/>
        </w:rPr>
        <w:lastRenderedPageBreak/>
        <w:t>Deutsche</w:t>
      </w:r>
      <w:proofErr w:type="spellEnd"/>
      <w:r w:rsidRPr="00017CA8">
        <w:rPr>
          <w:rFonts w:ascii="Times New Roman" w:hAnsi="Times New Roman" w:cs="Times New Roman"/>
          <w:sz w:val="24"/>
          <w:szCs w:val="24"/>
        </w:rPr>
        <w:t xml:space="preserve"> Post – základní přehled reformy společnosti od roku 1990 do současnosti; regulace poštovních služeb, fungování koncernu, aktivity v zahraničí, dopady krize 2007-2015</w:t>
      </w:r>
    </w:p>
    <w:p w:rsidR="004E0CBA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termín prezentace: 27. duben 2015</w:t>
      </w:r>
    </w:p>
    <w:p w:rsidR="004E0CBA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E0CBA" w:rsidRPr="00017CA8" w:rsidRDefault="004E0CBA" w:rsidP="0001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Spolková republika Německo a postoj ke krizi měnové unie, zejména postoj k Řecku v letech 2007-2015, průběh jednání s novou řeckou vládou o podmínkách pokračování finanční pomoci</w:t>
      </w:r>
    </w:p>
    <w:p w:rsidR="004E0CBA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termín prezentace: 27. duben 2015</w:t>
      </w:r>
    </w:p>
    <w:p w:rsidR="004E0CBA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E0CBA" w:rsidRPr="00017CA8" w:rsidRDefault="004E0CBA" w:rsidP="0001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 xml:space="preserve">strategie kybernetické bezpečnosti </w:t>
      </w:r>
      <w:r w:rsidR="00017CA8" w:rsidRPr="00017CA8">
        <w:rPr>
          <w:rFonts w:ascii="Times New Roman" w:hAnsi="Times New Roman" w:cs="Times New Roman"/>
          <w:sz w:val="24"/>
          <w:szCs w:val="24"/>
        </w:rPr>
        <w:t>Spolkové republiky Německo</w:t>
      </w:r>
      <w:r w:rsidRPr="00017CA8">
        <w:rPr>
          <w:rFonts w:ascii="Times New Roman" w:hAnsi="Times New Roman" w:cs="Times New Roman"/>
          <w:sz w:val="24"/>
          <w:szCs w:val="24"/>
        </w:rPr>
        <w:t>, ochrana IT systémů, monitoring sociálních sítí, podpora internetu, institucionální ochrana kyberprostoru</w:t>
      </w:r>
    </w:p>
    <w:p w:rsidR="00017CA8" w:rsidRPr="00017CA8" w:rsidRDefault="004E0CBA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termín</w:t>
      </w:r>
      <w:r w:rsidR="00017CA8">
        <w:rPr>
          <w:rFonts w:ascii="Times New Roman" w:hAnsi="Times New Roman" w:cs="Times New Roman"/>
          <w:sz w:val="24"/>
          <w:szCs w:val="24"/>
        </w:rPr>
        <w:t xml:space="preserve"> prezentace</w:t>
      </w:r>
      <w:r w:rsidRPr="00017CA8">
        <w:rPr>
          <w:rFonts w:ascii="Times New Roman" w:hAnsi="Times New Roman" w:cs="Times New Roman"/>
          <w:sz w:val="24"/>
          <w:szCs w:val="24"/>
        </w:rPr>
        <w:t>: 4. květen 2015</w:t>
      </w:r>
    </w:p>
    <w:p w:rsidR="00017CA8" w:rsidRPr="00017CA8" w:rsidRDefault="00017CA8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E0CBA" w:rsidRPr="00017CA8" w:rsidRDefault="00017CA8" w:rsidP="00017C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ochrana životního prostředí v Rakousku – právní úprava, institucionální ochrana, strategie spolkové vlády, hlavní problémy a jejich řešení</w:t>
      </w:r>
    </w:p>
    <w:p w:rsidR="00017CA8" w:rsidRPr="00017CA8" w:rsidRDefault="00017CA8" w:rsidP="00017CA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7CA8">
        <w:rPr>
          <w:rFonts w:ascii="Times New Roman" w:hAnsi="Times New Roman" w:cs="Times New Roman"/>
          <w:sz w:val="24"/>
          <w:szCs w:val="24"/>
        </w:rPr>
        <w:t>termín prezentace: 4. květen 2015</w:t>
      </w:r>
    </w:p>
    <w:sectPr w:rsidR="00017CA8" w:rsidRPr="0001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9F7"/>
    <w:multiLevelType w:val="hybridMultilevel"/>
    <w:tmpl w:val="FB103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15AA7"/>
    <w:multiLevelType w:val="hybridMultilevel"/>
    <w:tmpl w:val="4BF44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0A"/>
    <w:rsid w:val="00017CA8"/>
    <w:rsid w:val="002928D7"/>
    <w:rsid w:val="004E0CBA"/>
    <w:rsid w:val="008E3755"/>
    <w:rsid w:val="00CD25EB"/>
    <w:rsid w:val="00D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30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E3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30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E3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mlsna@msm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Mlsna Petr</dc:creator>
  <cp:lastModifiedBy>Mlsna Petr</cp:lastModifiedBy>
  <cp:revision>3</cp:revision>
  <dcterms:created xsi:type="dcterms:W3CDTF">2015-03-06T20:55:00Z</dcterms:created>
  <dcterms:modified xsi:type="dcterms:W3CDTF">2015-03-06T21:47:00Z</dcterms:modified>
</cp:coreProperties>
</file>